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F5" w:rsidRPr="00BD00F5" w:rsidRDefault="00BD00F5" w:rsidP="008C274A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 xml:space="preserve">Simple present [+] and [-]: </w:t>
      </w:r>
      <w:r w:rsidRPr="00BD00F5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BD00F5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 w:rsidRPr="00BD00F5">
        <w:rPr>
          <w:rStyle w:val="title-breadcrumb"/>
          <w:b/>
          <w:bCs/>
          <w:sz w:val="36"/>
          <w:szCs w:val="36"/>
        </w:rPr>
        <w:t>: Activity 1</w:t>
      </w:r>
    </w:p>
    <w:p w:rsidR="00C65A6B" w:rsidRPr="00BD00F5" w:rsidRDefault="00BD00F5" w:rsidP="00BD00F5">
      <w:pPr>
        <w:pStyle w:val="NormalWeb"/>
        <w:rPr>
          <w:sz w:val="32"/>
          <w:szCs w:val="32"/>
        </w:rPr>
      </w:pPr>
      <w:r w:rsidRPr="00BD00F5">
        <w:rPr>
          <w:sz w:val="28"/>
          <w:szCs w:val="28"/>
        </w:rPr>
        <w:t>Read Grammar bank 5A. Write [+] or [-]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5A present simple [+] and [-]: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I, you, we, they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have</w:t>
            </w:r>
            <w:r>
              <w:rPr>
                <w:sz w:val="21"/>
                <w:szCs w:val="21"/>
              </w:rPr>
              <w:t xml:space="preserve"> cereal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have</w:t>
            </w:r>
            <w:r>
              <w:rPr>
                <w:sz w:val="21"/>
                <w:szCs w:val="21"/>
              </w:rPr>
              <w:t xml:space="preserve"> rice for lunch.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have</w:t>
            </w:r>
            <w:r>
              <w:rPr>
                <w:sz w:val="21"/>
                <w:szCs w:val="21"/>
              </w:rPr>
              <w:t xml:space="preserve"> coffee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have</w:t>
            </w:r>
            <w:r>
              <w:rPr>
                <w:sz w:val="21"/>
                <w:szCs w:val="21"/>
              </w:rPr>
              <w:t xml:space="preserve"> fish for dinner.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[-]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don’t have</w:t>
            </w:r>
            <w:r>
              <w:rPr>
                <w:sz w:val="21"/>
                <w:szCs w:val="21"/>
              </w:rPr>
              <w:t xml:space="preserve"> eggs for breakfast.</w:t>
            </w:r>
            <w:r>
              <w:rPr>
                <w:sz w:val="21"/>
                <w:szCs w:val="21"/>
              </w:rPr>
              <w:br/>
              <w:t>(don’t = do not)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don’t have</w:t>
            </w:r>
            <w:r>
              <w:rPr>
                <w:sz w:val="21"/>
                <w:szCs w:val="21"/>
              </w:rPr>
              <w:t xml:space="preserve"> pasta for lunch.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don’t have</w:t>
            </w:r>
            <w:r>
              <w:rPr>
                <w:sz w:val="21"/>
                <w:szCs w:val="21"/>
              </w:rPr>
              <w:t xml:space="preserve"> tea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don’t have</w:t>
            </w:r>
            <w:r>
              <w:rPr>
                <w:sz w:val="21"/>
                <w:szCs w:val="21"/>
              </w:rPr>
              <w:t xml:space="preserve"> meat for dinner.</w:t>
            </w:r>
          </w:p>
          <w:p w:rsidR="00C65A6B" w:rsidRPr="008C274A" w:rsidRDefault="00BD00F5" w:rsidP="00BD00F5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• We use the simple present to talk about present habits (= things we usually do), e.g., </w:t>
            </w:r>
            <w:r>
              <w:rPr>
                <w:i/>
                <w:iCs/>
                <w:sz w:val="21"/>
                <w:szCs w:val="21"/>
              </w:rPr>
              <w:t>I have coffee for breakfast</w:t>
            </w:r>
            <w:r>
              <w:rPr>
                <w:sz w:val="21"/>
                <w:szCs w:val="21"/>
              </w:rPr>
              <w:t> and things that are always true, e.g., </w:t>
            </w:r>
            <w:r>
              <w:rPr>
                <w:i/>
                <w:iCs/>
                <w:sz w:val="21"/>
                <w:szCs w:val="21"/>
              </w:rPr>
              <w:t>In my country we eat a lot of rice.</w:t>
            </w:r>
            <w:r>
              <w:rPr>
                <w:sz w:val="21"/>
                <w:szCs w:val="21"/>
              </w:rPr>
              <w:br/>
              <w:t xml:space="preserve">• Simple present [+] and [–] is the same for </w:t>
            </w:r>
            <w:r>
              <w:rPr>
                <w:i/>
                <w:i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 xml:space="preserve"> (singular and plural), </w:t>
            </w:r>
            <w:r>
              <w:rPr>
                <w:i/>
                <w:i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 xml:space="preserve">, and </w:t>
            </w:r>
            <w:r>
              <w:rPr>
                <w:i/>
                <w:iCs/>
                <w:sz w:val="21"/>
                <w:szCs w:val="21"/>
              </w:rPr>
              <w:t>they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 xml:space="preserve">• We make [–] sentences with </w:t>
            </w:r>
            <w:r>
              <w:rPr>
                <w:i/>
                <w:iCs/>
                <w:sz w:val="21"/>
                <w:szCs w:val="21"/>
              </w:rPr>
              <w:t>don’t</w:t>
            </w:r>
            <w:r>
              <w:rPr>
                <w:sz w:val="21"/>
                <w:szCs w:val="21"/>
              </w:rPr>
              <w:t>, e.g., </w:t>
            </w:r>
            <w:r>
              <w:rPr>
                <w:i/>
                <w:iCs/>
                <w:sz w:val="21"/>
                <w:szCs w:val="21"/>
              </w:rPr>
              <w:t>We don’t have coffee.</w:t>
            </w: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We not have coffee.</w:t>
            </w:r>
            <w:proofErr w:type="gramEnd"/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65A6B" w:rsidTr="008C274A">
        <w:tc>
          <w:tcPr>
            <w:tcW w:w="7749" w:type="dxa"/>
            <w:vAlign w:val="center"/>
          </w:tcPr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+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eggs</w:t>
            </w:r>
            <w:proofErr w:type="gramEnd"/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breakfast. (have)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-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coffee in the evening. (drink)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+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chocolate. (like)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+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steak. (eat)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+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rice in the evening. (eat)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-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sugar in my coffee. (have)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-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cheese. (like)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+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 children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vegetables. (eat)</w:t>
            </w:r>
          </w:p>
          <w:p w:rsidR="00C65A6B" w:rsidRPr="001D2933" w:rsidRDefault="00C65A6B" w:rsidP="00BD00F5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93" w:type="dxa"/>
            <w:vAlign w:val="center"/>
          </w:tcPr>
          <w:p w:rsidR="00C65A6B" w:rsidRDefault="00BD00F5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BD00F5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49752947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D00F5" w:rsidRPr="00BD00F5" w:rsidRDefault="00BD00F5" w:rsidP="00BD00F5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 xml:space="preserve">Simple present [+] and [-]: </w:t>
      </w:r>
      <w:r w:rsidRPr="00BD00F5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BD00F5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C65A6B" w:rsidRPr="00BD00F5" w:rsidRDefault="00BD00F5" w:rsidP="00BD00F5">
      <w:pPr>
        <w:pStyle w:val="NormalWeb"/>
        <w:rPr>
          <w:sz w:val="28"/>
          <w:szCs w:val="28"/>
        </w:rPr>
      </w:pPr>
      <w:r w:rsidRPr="00BD00F5">
        <w:rPr>
          <w:sz w:val="28"/>
          <w:szCs w:val="28"/>
        </w:rPr>
        <w:lastRenderedPageBreak/>
        <w:t>Read Grammar bank 5A. Complete the sentences with the bold verb. Write one [+] sentence and one [-] sentence.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5A present simple [+] and [-]: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I, you, we, they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have</w:t>
            </w:r>
            <w:r>
              <w:rPr>
                <w:sz w:val="21"/>
                <w:szCs w:val="21"/>
              </w:rPr>
              <w:t> cereal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have</w:t>
            </w:r>
            <w:r>
              <w:rPr>
                <w:sz w:val="21"/>
                <w:szCs w:val="21"/>
              </w:rPr>
              <w:t> rice for lunch.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have</w:t>
            </w:r>
            <w:r>
              <w:rPr>
                <w:sz w:val="21"/>
                <w:szCs w:val="21"/>
              </w:rPr>
              <w:t> coffee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have</w:t>
            </w:r>
            <w:r>
              <w:rPr>
                <w:sz w:val="21"/>
                <w:szCs w:val="21"/>
              </w:rPr>
              <w:t> fish for dinner.</w:t>
            </w:r>
          </w:p>
          <w:p w:rsidR="00BD00F5" w:rsidRDefault="00BD00F5" w:rsidP="00BD00F5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[-]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 don’t have</w:t>
            </w:r>
            <w:r>
              <w:rPr>
                <w:sz w:val="21"/>
                <w:szCs w:val="21"/>
              </w:rPr>
              <w:t> eggs for breakfast.</w:t>
            </w:r>
            <w:r>
              <w:rPr>
                <w:sz w:val="21"/>
                <w:szCs w:val="21"/>
              </w:rPr>
              <w:br/>
              <w:t>(don’t = do not)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don’t have</w:t>
            </w:r>
            <w:r>
              <w:rPr>
                <w:sz w:val="21"/>
                <w:szCs w:val="21"/>
              </w:rPr>
              <w:t> pasta for lunch.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don’t have</w:t>
            </w:r>
            <w:r>
              <w:rPr>
                <w:sz w:val="21"/>
                <w:szCs w:val="21"/>
              </w:rPr>
              <w:t> tea for breakfast.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don’t have</w:t>
            </w:r>
            <w:r>
              <w:rPr>
                <w:sz w:val="21"/>
                <w:szCs w:val="21"/>
              </w:rPr>
              <w:t> meat for dinner.</w:t>
            </w:r>
          </w:p>
          <w:p w:rsidR="00C65A6B" w:rsidRPr="00CC00B1" w:rsidRDefault="00BD00F5" w:rsidP="00BD00F5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• We use the simple present to talk about present habits (= things we usually do), e.g., </w:t>
            </w:r>
            <w:r>
              <w:rPr>
                <w:i/>
                <w:iCs/>
                <w:sz w:val="21"/>
                <w:szCs w:val="21"/>
              </w:rPr>
              <w:t>I have coffee for breakfast</w:t>
            </w:r>
            <w:r>
              <w:rPr>
                <w:sz w:val="21"/>
                <w:szCs w:val="21"/>
              </w:rPr>
              <w:t> and things that are always true, e.g., </w:t>
            </w:r>
            <w:r>
              <w:rPr>
                <w:i/>
                <w:iCs/>
                <w:sz w:val="21"/>
                <w:szCs w:val="21"/>
              </w:rPr>
              <w:t>In my country we eat a lot of rice.</w:t>
            </w:r>
            <w:r>
              <w:rPr>
                <w:sz w:val="21"/>
                <w:szCs w:val="21"/>
              </w:rPr>
              <w:br/>
              <w:t>• Simple present [+] and [–] is the same for </w:t>
            </w:r>
            <w:r>
              <w:rPr>
                <w:i/>
                <w:i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 (singular and plural), </w:t>
            </w:r>
            <w:r>
              <w:rPr>
                <w:i/>
                <w:i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>, and </w:t>
            </w:r>
            <w:r>
              <w:rPr>
                <w:i/>
                <w:iCs/>
                <w:sz w:val="21"/>
                <w:szCs w:val="21"/>
              </w:rPr>
              <w:t>they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• We make [–] sentences with </w:t>
            </w:r>
            <w:r>
              <w:rPr>
                <w:i/>
                <w:iCs/>
                <w:sz w:val="21"/>
                <w:szCs w:val="21"/>
              </w:rPr>
              <w:t>don’t</w:t>
            </w:r>
            <w:r>
              <w:rPr>
                <w:sz w:val="21"/>
                <w:szCs w:val="21"/>
              </w:rPr>
              <w:t>, e.g., </w:t>
            </w:r>
            <w:r>
              <w:rPr>
                <w:i/>
                <w:iCs/>
                <w:sz w:val="21"/>
                <w:szCs w:val="21"/>
              </w:rPr>
              <w:t>We don’t have coffee.</w:t>
            </w:r>
            <w:r>
              <w:rPr>
                <w:sz w:val="21"/>
                <w:szCs w:val="21"/>
              </w:rPr>
              <w:t> </w:t>
            </w:r>
            <w:proofErr w:type="gramStart"/>
            <w:r>
              <w:rPr>
                <w:b/>
                <w:bCs/>
                <w:sz w:val="21"/>
                <w:szCs w:val="21"/>
              </w:rPr>
              <w:t>NOT </w:t>
            </w:r>
            <w:r>
              <w:rPr>
                <w:i/>
                <w:iCs/>
                <w:sz w:val="21"/>
                <w:szCs w:val="21"/>
              </w:rPr>
              <w:t>We not have coffee.</w:t>
            </w:r>
            <w:proofErr w:type="gramEnd"/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People in the 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End"/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big lunch – they usually have a sandwich.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We always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lunch with my family on Sundays.</w:t>
            </w:r>
          </w:p>
          <w:p w:rsidR="00BD00F5" w:rsidRPr="00BD00F5" w:rsidRDefault="00BD00F5" w:rsidP="00BD00F5">
            <w:pPr>
              <w:bidi w:val="0"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eat</w:t>
            </w:r>
            <w:proofErr w:type="gramEnd"/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meat. I’m a vegetarian.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People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lot of fish and rice in Japan.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drink</w:t>
            </w:r>
            <w:proofErr w:type="gramEnd"/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lot of coffee! It isn’t good for you.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coffee. They only drink tea. </w:t>
            </w:r>
          </w:p>
          <w:p w:rsidR="00BD00F5" w:rsidRPr="00BD00F5" w:rsidRDefault="00BD00F5" w:rsidP="00BD00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BD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proofErr w:type="gramEnd"/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restaurants. They’re very expensive.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I don’t have breakfast at home. 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D00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a café.</w:t>
            </w:r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BD00F5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BD00F5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49752948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D00F5" w:rsidRPr="00BD00F5" w:rsidRDefault="00BD00F5" w:rsidP="00BD00F5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>Food and drink: Activity 1</w:t>
      </w:r>
    </w:p>
    <w:p w:rsidR="00CC00B1" w:rsidRPr="00BD00F5" w:rsidRDefault="00BD00F5" w:rsidP="00BD00F5">
      <w:pPr>
        <w:pStyle w:val="NormalWeb"/>
        <w:rPr>
          <w:sz w:val="32"/>
          <w:szCs w:val="32"/>
        </w:rPr>
      </w:pPr>
      <w:r w:rsidRPr="00BD00F5">
        <w:rPr>
          <w:sz w:val="28"/>
          <w:szCs w:val="28"/>
        </w:rPr>
        <w:t>Listen and read. Match the food to the correct picture. Listen and repeat.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>1. fish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85850"/>
                  <wp:effectExtent l="19050" t="0" r="9525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49752949" r:id="rId15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lastRenderedPageBreak/>
              <w:t>2. pasta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28700"/>
                  <wp:effectExtent l="19050" t="0" r="9525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28" type="#_x0000_t75" style="width:31.5pt;height:40.5pt" o:ole="">
                  <v:imagedata r:id="rId18" o:title=""/>
                </v:shape>
                <o:OLEObject Type="Embed" ProgID="Package" ShapeID="_x0000_i1028" DrawAspect="Content" ObjectID="_1649752950" r:id="rId19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 xml:space="preserve">3. </w:t>
            </w:r>
            <w:r>
              <w:rPr>
                <w:rStyle w:val="text-wrapper"/>
              </w:rPr>
              <w:t>eggs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76325"/>
                  <wp:effectExtent l="1905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47750"/>
                  <wp:effectExtent l="19050" t="0" r="0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29" type="#_x0000_t75" style="width:31.5pt;height:40.5pt" o:ole="">
                  <v:imagedata r:id="rId22" o:title=""/>
                </v:shape>
                <o:OLEObject Type="Embed" ProgID="Package" ShapeID="_x0000_i1029" DrawAspect="Content" ObjectID="_1649752951" r:id="rId23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>vegetables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47750"/>
                  <wp:effectExtent l="19050" t="0" r="952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28700"/>
                  <wp:effectExtent l="19050" t="0" r="9525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0" type="#_x0000_t75" style="width:31.5pt;height:40.5pt" o:ole="">
                  <v:imagedata r:id="rId25" o:title=""/>
                </v:shape>
                <o:OLEObject Type="Embed" ProgID="Package" ShapeID="_x0000_i1030" DrawAspect="Content" ObjectID="_1649752952" r:id="rId26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</w:rPr>
              <w:t>bread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1" type="#_x0000_t75" style="width:31.5pt;height:40.5pt" o:ole="">
                  <v:imagedata r:id="rId28" o:title=""/>
                </v:shape>
                <o:OLEObject Type="Embed" ProgID="Package" ShapeID="_x0000_i1031" DrawAspect="Content" ObjectID="_1649752953" r:id="rId29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Pr="00D35BAF" w:rsidRDefault="00BD00F5" w:rsidP="007C1D07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cereal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971550"/>
                  <wp:effectExtent l="19050" t="0" r="0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47750"/>
                  <wp:effectExtent l="19050" t="0" r="0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2" type="#_x0000_t75" style="width:31.5pt;height:40.5pt" o:ole="">
                  <v:imagedata r:id="rId31" o:title=""/>
                </v:shape>
                <o:OLEObject Type="Embed" ProgID="Package" ShapeID="_x0000_i1032" DrawAspect="Content" ObjectID="_1649752954" r:id="rId32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>7. rice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971550"/>
                  <wp:effectExtent l="1905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028700"/>
                  <wp:effectExtent l="19050" t="0" r="9525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3" type="#_x0000_t75" style="width:31.5pt;height:40.5pt" o:ole="">
                  <v:imagedata r:id="rId33" o:title=""/>
                </v:shape>
                <o:OLEObject Type="Embed" ProgID="Package" ShapeID="_x0000_i1033" DrawAspect="Content" ObjectID="_1649752955" r:id="rId34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Pr="00D35BAF" w:rsidRDefault="00BD00F5" w:rsidP="007C1D07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butter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4" type="#_x0000_t75" style="width:31.5pt;height:40.5pt" o:ole="">
                  <v:imagedata r:id="rId37" o:title=""/>
                </v:shape>
                <o:OLEObject Type="Embed" ProgID="Package" ShapeID="_x0000_i1034" DrawAspect="Content" ObjectID="_1649752956" r:id="rId38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>sugar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5" type="#_x0000_t75" style="width:31.5pt;height:40.5pt" o:ole="">
                  <v:imagedata r:id="rId41" o:title=""/>
                </v:shape>
                <o:OLEObject Type="Embed" ProgID="Package" ShapeID="_x0000_i1035" DrawAspect="Content" ObjectID="_1649752957" r:id="rId42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a sandwich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971550"/>
                  <wp:effectExtent l="19050" t="0" r="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38225"/>
                  <wp:effectExtent l="19050" t="0" r="952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751" w:dyaOrig="811">
                <v:shape id="_x0000_i1036" type="#_x0000_t75" style="width:37.5pt;height:40.5pt" o:ole="">
                  <v:imagedata r:id="rId44" o:title=""/>
                </v:shape>
                <o:OLEObject Type="Embed" ProgID="Package" ShapeID="_x0000_i1036" DrawAspect="Content" ObjectID="_1649752958" r:id="rId45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lastRenderedPageBreak/>
              <w:t xml:space="preserve">11. </w:t>
            </w:r>
            <w:r>
              <w:rPr>
                <w:rStyle w:val="text-wrapper"/>
              </w:rPr>
              <w:t>yogurt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47750"/>
                  <wp:effectExtent l="1905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751" w:dyaOrig="811">
                <v:shape id="_x0000_i1037" type="#_x0000_t75" style="width:37.5pt;height:40.5pt" o:ole="">
                  <v:imagedata r:id="rId46" o:title=""/>
                </v:shape>
                <o:OLEObject Type="Embed" ProgID="Package" ShapeID="_x0000_i1037" DrawAspect="Content" ObjectID="_1649752959" r:id="rId47"/>
              </w:object>
            </w:r>
          </w:p>
        </w:tc>
      </w:tr>
      <w:tr w:rsidR="00BD00F5" w:rsidTr="007C1D07">
        <w:tc>
          <w:tcPr>
            <w:tcW w:w="7196" w:type="dxa"/>
          </w:tcPr>
          <w:p w:rsidR="00BD00F5" w:rsidRDefault="00BD00F5" w:rsidP="007C1D07">
            <w:pPr>
              <w:pStyle w:val="NormalWeb"/>
            </w:pPr>
            <w:r>
              <w:t xml:space="preserve">12. </w:t>
            </w:r>
            <w:r>
              <w:rPr>
                <w:rStyle w:val="text-wrapper"/>
              </w:rPr>
              <w:t>chocolate</w:t>
            </w:r>
          </w:p>
          <w:p w:rsidR="00BD00F5" w:rsidRDefault="007C1D07" w:rsidP="007C1D0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0F5" w:rsidRDefault="007C1D07" w:rsidP="00BD00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BD00F5" w:rsidRDefault="007C1D07" w:rsidP="007C1D07">
            <w:pPr>
              <w:pStyle w:val="NormalWeb"/>
              <w:jc w:val="center"/>
            </w:pPr>
            <w:r w:rsidRPr="007C1D07">
              <w:object w:dxaOrig="751" w:dyaOrig="811">
                <v:shape id="_x0000_i1038" type="#_x0000_t75" style="width:37.5pt;height:40.5pt" o:ole="">
                  <v:imagedata r:id="rId48" o:title=""/>
                </v:shape>
                <o:OLEObject Type="Embed" ProgID="Package" ShapeID="_x0000_i1038" DrawAspect="Content" ObjectID="_1649752960" r:id="rId49"/>
              </w:object>
            </w:r>
          </w:p>
        </w:tc>
      </w:tr>
    </w:tbl>
    <w:p w:rsidR="0078108E" w:rsidRDefault="0078108E" w:rsidP="0078108E">
      <w:pPr>
        <w:bidi w:val="0"/>
        <w:jc w:val="both"/>
        <w:rPr>
          <w:rStyle w:val="title-breadcrumb"/>
        </w:rPr>
      </w:pPr>
    </w:p>
    <w:p w:rsidR="00BD00F5" w:rsidRPr="00BD00F5" w:rsidRDefault="00BD00F5" w:rsidP="00BD00F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Food and drink: Activity 2</w:t>
      </w:r>
    </w:p>
    <w:p w:rsidR="007C1D07" w:rsidRPr="007C1D07" w:rsidRDefault="007C1D07" w:rsidP="007C1D07">
      <w:pPr>
        <w:pStyle w:val="NormalWeb"/>
        <w:rPr>
          <w:sz w:val="28"/>
          <w:szCs w:val="28"/>
        </w:rPr>
      </w:pPr>
      <w:r w:rsidRPr="007C1D07">
        <w:rPr>
          <w:sz w:val="28"/>
          <w:szCs w:val="28"/>
        </w:rPr>
        <w:t>Look, read and choose. Listen and check.</w:t>
      </w:r>
    </w:p>
    <w:tbl>
      <w:tblPr>
        <w:tblStyle w:val="TableGrid"/>
        <w:tblW w:w="0" w:type="auto"/>
        <w:tblLook w:val="04A0"/>
      </w:tblPr>
      <w:tblGrid>
        <w:gridCol w:w="4644"/>
        <w:gridCol w:w="2798"/>
        <w:gridCol w:w="1800"/>
      </w:tblGrid>
      <w:tr w:rsidR="007C1D07" w:rsidTr="007C1D07">
        <w:tc>
          <w:tcPr>
            <w:tcW w:w="4644" w:type="dxa"/>
          </w:tcPr>
          <w:p w:rsidR="007C1D07" w:rsidRPr="007C1D07" w:rsidRDefault="007C1D07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 What's this?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tea.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coffee.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7C1D07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52550"/>
                  <wp:effectExtent l="19050" t="0" r="9525" b="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39" type="#_x0000_t75" style="width:31.5pt;height:40.5pt" o:ole="">
                  <v:imagedata r:id="rId51" o:title=""/>
                </v:shape>
                <o:OLEObject Type="Embed" ProgID="Package" ShapeID="_x0000_i1039" DrawAspect="Content" ObjectID="_1649752961" r:id="rId52"/>
              </w:object>
            </w:r>
          </w:p>
        </w:tc>
      </w:tr>
      <w:tr w:rsidR="007C1D07" w:rsidTr="007C1D07">
        <w:tc>
          <w:tcPr>
            <w:tcW w:w="4644" w:type="dxa"/>
          </w:tcPr>
          <w:p w:rsidR="007C1D07" w:rsidRPr="007C1D07" w:rsidRDefault="007C1D07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What's this?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milk.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yogurt.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7C1D07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62075"/>
                  <wp:effectExtent l="19050" t="0" r="0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40" type="#_x0000_t75" style="width:31.5pt;height:40.5pt" o:ole="">
                  <v:imagedata r:id="rId54" o:title=""/>
                </v:shape>
                <o:OLEObject Type="Embed" ProgID="Package" ShapeID="_x0000_i1040" DrawAspect="Content" ObjectID="_1649752962" r:id="rId55"/>
              </w:object>
            </w:r>
          </w:p>
        </w:tc>
      </w:tr>
      <w:tr w:rsidR="007C1D07" w:rsidTr="007C1D07">
        <w:tc>
          <w:tcPr>
            <w:tcW w:w="4644" w:type="dxa"/>
          </w:tcPr>
          <w:p w:rsidR="007C1D07" w:rsidRPr="007C1D07" w:rsidRDefault="007C1D07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What's this?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tea.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orange juice.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7C1D07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23975"/>
                  <wp:effectExtent l="19050" t="0" r="9525" b="0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41" type="#_x0000_t75" style="width:31.5pt;height:40.5pt" o:ole="">
                  <v:imagedata r:id="rId57" o:title=""/>
                </v:shape>
                <o:OLEObject Type="Embed" ProgID="Package" ShapeID="_x0000_i1041" DrawAspect="Content" ObjectID="_1649752963" r:id="rId58"/>
              </w:object>
            </w:r>
          </w:p>
        </w:tc>
      </w:tr>
      <w:tr w:rsidR="007C1D07" w:rsidTr="007C1D07">
        <w:tc>
          <w:tcPr>
            <w:tcW w:w="4644" w:type="dxa"/>
          </w:tcPr>
          <w:p w:rsidR="007C1D07" w:rsidRPr="007C1D07" w:rsidRDefault="007C1D07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What's this?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milk.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water.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7C1D07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23975"/>
                  <wp:effectExtent l="19050" t="0" r="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42" type="#_x0000_t75" style="width:31.5pt;height:40.5pt" o:ole="">
                  <v:imagedata r:id="rId60" o:title=""/>
                </v:shape>
                <o:OLEObject Type="Embed" ProgID="Package" ShapeID="_x0000_i1042" DrawAspect="Content" ObjectID="_1649752964" r:id="rId61"/>
              </w:object>
            </w:r>
          </w:p>
        </w:tc>
      </w:tr>
      <w:tr w:rsidR="007C1D07" w:rsidTr="007C1D07">
        <w:tc>
          <w:tcPr>
            <w:tcW w:w="4644" w:type="dxa"/>
          </w:tcPr>
          <w:p w:rsidR="007C1D07" w:rsidRPr="007C1D07" w:rsidRDefault="007C1D07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What's this?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orange juice.</w:t>
            </w:r>
          </w:p>
          <w:p w:rsidR="007C1D07" w:rsidRPr="007C1D07" w:rsidRDefault="007C1D07" w:rsidP="007C1D07">
            <w:pPr>
              <w:numPr>
                <w:ilvl w:val="1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C1D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tea.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7C1D07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52550"/>
                  <wp:effectExtent l="19050" t="0" r="9525" b="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7C1D07" w:rsidP="007C1D07">
            <w:pPr>
              <w:pStyle w:val="NormalWeb"/>
              <w:jc w:val="center"/>
            </w:pPr>
            <w:r w:rsidRPr="007C1D07">
              <w:object w:dxaOrig="630" w:dyaOrig="811">
                <v:shape id="_x0000_i1043" type="#_x0000_t75" style="width:31.5pt;height:40.5pt" o:ole="">
                  <v:imagedata r:id="rId63" o:title=""/>
                </v:shape>
                <o:OLEObject Type="Embed" ProgID="Package" ShapeID="_x0000_i1043" DrawAspect="Content" ObjectID="_1649752965" r:id="rId64"/>
              </w:object>
            </w:r>
          </w:p>
        </w:tc>
      </w:tr>
    </w:tbl>
    <w:p w:rsidR="007C1D07" w:rsidRPr="007C1D07" w:rsidRDefault="007C1D07" w:rsidP="007C1D0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70CC9" w:rsidRPr="007C1D07" w:rsidRDefault="00770CC9" w:rsidP="007C1D07">
      <w:pPr>
        <w:pStyle w:val="NormalWeb"/>
      </w:pPr>
    </w:p>
    <w:p w:rsidR="0091151E" w:rsidRDefault="0091151E" w:rsidP="00CC00B1">
      <w:pPr>
        <w:pStyle w:val="NormalWeb"/>
        <w:jc w:val="center"/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C1D07" w:rsidRPr="00BD00F5" w:rsidRDefault="007C1D07" w:rsidP="007C1D07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Food and drink: Activity 3</w:t>
      </w:r>
    </w:p>
    <w:p w:rsidR="00CC00B1" w:rsidRPr="007C1D07" w:rsidRDefault="007C1D07" w:rsidP="007C1D07">
      <w:pPr>
        <w:pStyle w:val="NormalWeb"/>
        <w:rPr>
          <w:sz w:val="32"/>
          <w:szCs w:val="32"/>
        </w:rPr>
      </w:pPr>
      <w:r w:rsidRPr="007C1D07">
        <w:rPr>
          <w:sz w:val="28"/>
          <w:szCs w:val="28"/>
        </w:rPr>
        <w:t>Listen and read. Match the pictures to the correct food.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0A4D53" w:rsidTr="000A4D53">
        <w:tc>
          <w:tcPr>
            <w:tcW w:w="308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42975"/>
                  <wp:effectExtent l="19050" t="0" r="9525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D53" w:rsidTr="000A4D53">
        <w:tc>
          <w:tcPr>
            <w:tcW w:w="308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33450"/>
                  <wp:effectExtent l="19050" t="0" r="0" b="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38225" cy="962025"/>
                  <wp:effectExtent l="19050" t="0" r="9525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CC9" w:rsidRDefault="00770CC9" w:rsidP="00CC00B1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0A4D53" w:rsidTr="000A4D53"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1380" w:dyaOrig="811">
                <v:shape id="_x0000_i1044" type="#_x0000_t75" style="width:69pt;height:40.5pt" o:ole="">
                  <v:imagedata r:id="rId71" o:title=""/>
                </v:shape>
                <o:OLEObject Type="Embed" ProgID="Package" ShapeID="_x0000_i1044" DrawAspect="Content" ObjectID="_1649752966" r:id="rId72"/>
              </w:object>
            </w:r>
          </w:p>
        </w:tc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1125" w:dyaOrig="811">
                <v:shape id="_x0000_i1045" type="#_x0000_t75" style="width:56.25pt;height:40.5pt" o:ole="">
                  <v:imagedata r:id="rId73" o:title=""/>
                </v:shape>
                <o:OLEObject Type="Embed" ProgID="Package" ShapeID="_x0000_i1045" DrawAspect="Content" ObjectID="_1649752967" r:id="rId74"/>
              </w:object>
            </w: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</w:tr>
      <w:tr w:rsidR="000A4D53" w:rsidTr="000A4D53"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1200" w:dyaOrig="811">
                <v:shape id="_x0000_i1046" type="#_x0000_t75" style="width:60pt;height:40.5pt" o:ole="">
                  <v:imagedata r:id="rId75" o:title=""/>
                </v:shape>
                <o:OLEObject Type="Embed" ProgID="Package" ShapeID="_x0000_i1046" DrawAspect="Content" ObjectID="_1649752968" r:id="rId76"/>
              </w:object>
            </w:r>
          </w:p>
        </w:tc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1020" w:dyaOrig="811">
                <v:shape id="_x0000_i1047" type="#_x0000_t75" style="width:51pt;height:40.5pt" o:ole="">
                  <v:imagedata r:id="rId77" o:title=""/>
                </v:shape>
                <o:OLEObject Type="Embed" ProgID="Package" ShapeID="_x0000_i1047" DrawAspect="Content" ObjectID="_1649752969" r:id="rId78"/>
              </w:object>
            </w: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</w:tr>
      <w:tr w:rsidR="000A4D53" w:rsidTr="000A4D53"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1020" w:dyaOrig="811">
                <v:shape id="_x0000_i1048" type="#_x0000_t75" style="width:51pt;height:40.5pt" o:ole="">
                  <v:imagedata r:id="rId79" o:title=""/>
                </v:shape>
                <o:OLEObject Type="Embed" ProgID="Package" ShapeID="_x0000_i1048" DrawAspect="Content" ObjectID="_1649752970" r:id="rId80"/>
              </w:object>
            </w:r>
          </w:p>
        </w:tc>
        <w:tc>
          <w:tcPr>
            <w:tcW w:w="2310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  <w:r w:rsidRPr="000A4D53">
              <w:object w:dxaOrig="930" w:dyaOrig="811">
                <v:shape id="_x0000_i1049" type="#_x0000_t75" style="width:46.5pt;height:40.5pt" o:ole="">
                  <v:imagedata r:id="rId81" o:title=""/>
                </v:shape>
                <o:OLEObject Type="Embed" ProgID="Package" ShapeID="_x0000_i1049" DrawAspect="Content" ObjectID="_1649752971" r:id="rId82"/>
              </w:object>
            </w:r>
          </w:p>
        </w:tc>
        <w:tc>
          <w:tcPr>
            <w:tcW w:w="2311" w:type="dxa"/>
            <w:vAlign w:val="center"/>
          </w:tcPr>
          <w:p w:rsidR="000A4D53" w:rsidRDefault="000A4D53" w:rsidP="000A4D53">
            <w:pPr>
              <w:pStyle w:val="NormalWeb"/>
              <w:jc w:val="center"/>
            </w:pPr>
          </w:p>
        </w:tc>
      </w:tr>
    </w:tbl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4D53" w:rsidRPr="000A4D53" w:rsidRDefault="000A4D53" w:rsidP="004B070F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/</w:t>
      </w:r>
      <w:proofErr w:type="spellStart"/>
      <w:r w:rsidRPr="000A4D53">
        <w:rPr>
          <w:rStyle w:val="title-breadcrumb"/>
          <w:b/>
          <w:bCs/>
          <w:sz w:val="36"/>
          <w:szCs w:val="36"/>
        </w:rPr>
        <w:t>dʒ</w:t>
      </w:r>
      <w:proofErr w:type="spellEnd"/>
      <w:r w:rsidRPr="000A4D53">
        <w:rPr>
          <w:rStyle w:val="title-breadcrumb"/>
          <w:b/>
          <w:bCs/>
          <w:sz w:val="36"/>
          <w:szCs w:val="36"/>
        </w:rPr>
        <w:t>/ and /g/</w:t>
      </w:r>
    </w:p>
    <w:p w:rsidR="0091151E" w:rsidRPr="0091151E" w:rsidRDefault="004B070F" w:rsidP="004B070F">
      <w:pPr>
        <w:pStyle w:val="NormalWeb"/>
        <w:rPr>
          <w:sz w:val="28"/>
          <w:szCs w:val="28"/>
        </w:rPr>
      </w:pPr>
      <w:r w:rsidRPr="004B070F">
        <w:rPr>
          <w:sz w:val="28"/>
          <w:szCs w:val="28"/>
        </w:rPr>
        <w:t>Listen to the conversations. Choose the correct answer. 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D4107" w:rsidTr="00CD4107">
        <w:tc>
          <w:tcPr>
            <w:tcW w:w="3080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579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59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59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107" w:rsidTr="00CD4107">
        <w:tc>
          <w:tcPr>
            <w:tcW w:w="3080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91151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D4107" w:rsidRDefault="00CD4107" w:rsidP="00CD410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C00B1" w:rsidTr="00CD4107">
        <w:tc>
          <w:tcPr>
            <w:tcW w:w="2310" w:type="dxa"/>
            <w:vAlign w:val="center"/>
          </w:tcPr>
          <w:p w:rsidR="00CC00B1" w:rsidRDefault="000A4D53" w:rsidP="000A4D5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050" type="#_x0000_t75" style="width:49.5pt;height:40.5pt" o:ole="">
                  <v:imagedata r:id="rId85" o:title=""/>
                </v:shape>
                <o:OLEObject Type="Embed" ProgID="Package" ShapeID="_x0000_i1050" DrawAspect="Content" ObjectID="_1649752972" r:id="rId86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051" type="#_x0000_t75" style="width:53.25pt;height:40.5pt" o:ole="">
                  <v:imagedata r:id="rId87" o:title=""/>
                </v:shape>
                <o:OLEObject Type="Embed" ProgID="Package" ShapeID="_x0000_i1051" DrawAspect="Content" ObjectID="_1649752973" r:id="rId88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D4107">
        <w:tc>
          <w:tcPr>
            <w:tcW w:w="2310" w:type="dxa"/>
            <w:vAlign w:val="center"/>
          </w:tcPr>
          <w:p w:rsidR="00CC00B1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052" type="#_x0000_t75" style="width:49.5pt;height:40.5pt" o:ole="">
                  <v:imagedata r:id="rId89" o:title=""/>
                </v:shape>
                <o:OLEObject Type="Embed" ProgID="Package" ShapeID="_x0000_i1052" DrawAspect="Content" ObjectID="_1649752974" r:id="rId90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575" w:dyaOrig="811">
                <v:shape id="_x0000_i1053" type="#_x0000_t75" style="width:78.75pt;height:40.5pt" o:ole="">
                  <v:imagedata r:id="rId91" o:title=""/>
                </v:shape>
                <o:OLEObject Type="Embed" ProgID="Package" ShapeID="_x0000_i1053" DrawAspect="Content" ObjectID="_1649752975" r:id="rId92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D4107">
        <w:tc>
          <w:tcPr>
            <w:tcW w:w="2310" w:type="dxa"/>
            <w:vAlign w:val="center"/>
          </w:tcPr>
          <w:p w:rsidR="00CC00B1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15" w:dyaOrig="811">
                <v:shape id="_x0000_i1054" type="#_x0000_t75" style="width:60.75pt;height:40.5pt" o:ole="">
                  <v:imagedata r:id="rId93" o:title=""/>
                </v:shape>
                <o:OLEObject Type="Embed" ProgID="Package" ShapeID="_x0000_i1054" DrawAspect="Content" ObjectID="_1649752976" r:id="rId94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0A4D53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055" type="#_x0000_t75" style="width:58.5pt;height:40.5pt" o:ole="">
                  <v:imagedata r:id="rId95" o:title=""/>
                </v:shape>
                <o:OLEObject Type="Embed" ProgID="Package" ShapeID="_x0000_i1055" DrawAspect="Content" ObjectID="_1649752977" r:id="rId96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0A4D53" w:rsidRPr="000A4D53" w:rsidRDefault="000A4D53" w:rsidP="00CD4107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What's your favorite meal? Activity 1</w:t>
      </w:r>
    </w:p>
    <w:p w:rsidR="008F75F3" w:rsidRPr="008F75F3" w:rsidRDefault="008F75F3" w:rsidP="008F75F3">
      <w:pPr>
        <w:pStyle w:val="NormalWeb"/>
        <w:rPr>
          <w:sz w:val="28"/>
          <w:szCs w:val="28"/>
        </w:rPr>
      </w:pPr>
      <w:r w:rsidRPr="008F75F3">
        <w:rPr>
          <w:sz w:val="28"/>
          <w:szCs w:val="28"/>
        </w:rPr>
        <w:t>Listen to six speakers talking about food. Match the speakers with the meals.</w:t>
      </w:r>
    </w:p>
    <w:p w:rsidR="00CD4107" w:rsidRPr="00CD4107" w:rsidRDefault="00CD4107" w:rsidP="008F75F3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D4107" w:rsidTr="00CD4107">
        <w:tc>
          <w:tcPr>
            <w:tcW w:w="7584" w:type="dxa"/>
          </w:tcPr>
          <w:p w:rsidR="00CD4107" w:rsidRDefault="008F75F3" w:rsidP="008F75F3">
            <w:pPr>
              <w:pStyle w:val="NormalWeb"/>
              <w:rPr>
                <w:sz w:val="22"/>
                <w:szCs w:val="22"/>
              </w:rPr>
            </w:pPr>
            <w:r>
              <w:rPr>
                <w:rStyle w:val="item"/>
              </w:rPr>
              <w:t>1 ___ </w:t>
            </w:r>
            <w:r>
              <w:br/>
            </w:r>
            <w:r>
              <w:rPr>
                <w:rStyle w:val="item"/>
              </w:rPr>
              <w:t>2 ___ </w:t>
            </w:r>
            <w:r>
              <w:br/>
            </w:r>
            <w:r>
              <w:rPr>
                <w:rStyle w:val="item"/>
              </w:rPr>
              <w:t>3 ___ </w:t>
            </w:r>
            <w:r>
              <w:br/>
            </w:r>
            <w:r>
              <w:rPr>
                <w:rStyle w:val="item"/>
              </w:rPr>
              <w:t>4 ___ </w:t>
            </w:r>
            <w:r>
              <w:br/>
            </w:r>
            <w:r>
              <w:rPr>
                <w:rStyle w:val="item"/>
              </w:rPr>
              <w:t>5 ___ </w:t>
            </w:r>
            <w:r>
              <w:br/>
            </w:r>
            <w:r>
              <w:rPr>
                <w:rStyle w:val="item"/>
              </w:rPr>
              <w:t>6 ___ </w:t>
            </w:r>
            <w:r>
              <w:br/>
            </w:r>
            <w:r>
              <w:br/>
            </w:r>
            <w:r>
              <w:rPr>
                <w:rStyle w:val="item"/>
                <w:b/>
                <w:bCs/>
              </w:rPr>
              <w:t>a </w:t>
            </w:r>
            <w:r>
              <w:rPr>
                <w:rStyle w:val="item"/>
              </w:rPr>
              <w:t> a traditional breakfast </w:t>
            </w:r>
            <w:r>
              <w:br/>
            </w:r>
            <w:r>
              <w:rPr>
                <w:rStyle w:val="item"/>
                <w:b/>
                <w:bCs/>
              </w:rPr>
              <w:t>b </w:t>
            </w:r>
            <w:r>
              <w:rPr>
                <w:rStyle w:val="item"/>
              </w:rPr>
              <w:t> a healthy breakfast </w:t>
            </w:r>
            <w:r>
              <w:br/>
            </w:r>
            <w:r>
              <w:rPr>
                <w:rStyle w:val="item"/>
                <w:b/>
                <w:bCs/>
              </w:rPr>
              <w:t>c</w:t>
            </w:r>
            <w:r>
              <w:rPr>
                <w:rStyle w:val="item"/>
              </w:rPr>
              <w:t>  lunch at work</w:t>
            </w:r>
            <w:r>
              <w:br/>
            </w:r>
            <w:r>
              <w:rPr>
                <w:rStyle w:val="item"/>
                <w:b/>
                <w:bCs/>
              </w:rPr>
              <w:t>d </w:t>
            </w:r>
            <w:r>
              <w:rPr>
                <w:rStyle w:val="item"/>
              </w:rPr>
              <w:t> lunch in a restaurant</w:t>
            </w:r>
            <w:r>
              <w:br/>
            </w:r>
            <w:r>
              <w:rPr>
                <w:rStyle w:val="item"/>
                <w:b/>
                <w:bCs/>
              </w:rPr>
              <w:t>e </w:t>
            </w:r>
            <w:r>
              <w:rPr>
                <w:rStyle w:val="item"/>
              </w:rPr>
              <w:t> a big dinner</w:t>
            </w:r>
            <w:r>
              <w:br/>
            </w:r>
            <w:r>
              <w:rPr>
                <w:rStyle w:val="item"/>
                <w:b/>
                <w:bCs/>
              </w:rPr>
              <w:t>f </w:t>
            </w:r>
            <w:r>
              <w:rPr>
                <w:rStyle w:val="item"/>
              </w:rPr>
              <w:t> food from other countries</w:t>
            </w:r>
          </w:p>
        </w:tc>
        <w:tc>
          <w:tcPr>
            <w:tcW w:w="1658" w:type="dxa"/>
            <w:vAlign w:val="center"/>
          </w:tcPr>
          <w:p w:rsidR="00CD4107" w:rsidRDefault="008F75F3" w:rsidP="00CD4107">
            <w:pPr>
              <w:pStyle w:val="NormalWeb"/>
              <w:jc w:val="center"/>
              <w:rPr>
                <w:sz w:val="22"/>
                <w:szCs w:val="22"/>
              </w:rPr>
            </w:pPr>
            <w:r w:rsidRPr="008F75F3">
              <w:rPr>
                <w:sz w:val="22"/>
                <w:szCs w:val="22"/>
              </w:rPr>
              <w:object w:dxaOrig="1441" w:dyaOrig="811">
                <v:shape id="_x0000_i1056" type="#_x0000_t75" style="width:1in;height:40.5pt" o:ole="">
                  <v:imagedata r:id="rId97" o:title=""/>
                </v:shape>
                <o:OLEObject Type="Embed" ProgID="Package" ShapeID="_x0000_i1056" DrawAspect="Content" ObjectID="_1649752978" r:id="rId98"/>
              </w:object>
            </w:r>
          </w:p>
        </w:tc>
      </w:tr>
    </w:tbl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0A4D53" w:rsidRPr="000A4D53" w:rsidRDefault="000A4D53" w:rsidP="000A4D53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What'</w:t>
      </w:r>
      <w:r>
        <w:rPr>
          <w:rStyle w:val="title-breadcrumb"/>
          <w:b/>
          <w:bCs/>
          <w:sz w:val="36"/>
          <w:szCs w:val="36"/>
        </w:rPr>
        <w:t>s your favorite meal? Activity 2</w:t>
      </w:r>
    </w:p>
    <w:p w:rsidR="00CD4107" w:rsidRDefault="008F75F3" w:rsidP="008F75F3">
      <w:pPr>
        <w:pStyle w:val="NormalWeb"/>
        <w:rPr>
          <w:sz w:val="28"/>
          <w:szCs w:val="28"/>
        </w:rPr>
      </w:pPr>
      <w:r w:rsidRPr="008F75F3">
        <w:rPr>
          <w:sz w:val="28"/>
          <w:szCs w:val="28"/>
        </w:rPr>
        <w:t>Listen again and complete the conversations. 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D4107" w:rsidTr="00CD4107">
        <w:tc>
          <w:tcPr>
            <w:tcW w:w="7586" w:type="dxa"/>
          </w:tcPr>
          <w:p w:rsidR="008F75F3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What’s your favorite meal of the day, Anna?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Um, I prefer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Really? What do you have for breakfast?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have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some fruit, and I drink green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.</w:t>
            </w:r>
          </w:p>
          <w:p w:rsidR="008F75F3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Which meal do you prefer, Luca?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,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because I have it at home with my family.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proofErr w:type="gramStart"/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have?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have meat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with potatoes, pasta or rice, and some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eat a lot!</w:t>
            </w:r>
          </w:p>
          <w:p w:rsidR="008F75F3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Isabelle, what do you have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usually go to a restaurant with my friends from work. We don’t have much. Just soup or maybe a </w:t>
            </w:r>
            <w:r w:rsidR="004373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 w:rsidR="0043737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8F75F3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 you go out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,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Keiko?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No. I don’t have a lot of time for lunch. I just have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a coffee at my computer.</w:t>
            </w:r>
          </w:p>
          <w:p w:rsidR="008F75F3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What’s your favorite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 the week?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Dinner on Friday night. Our children go to my mother’s house. Then my husband and I go out to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,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maybe Japanese, Italian, Mexican – we always have something different.</w:t>
            </w:r>
          </w:p>
          <w:p w:rsidR="00CD4107" w:rsidRPr="008F75F3" w:rsidRDefault="008F75F3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Sarah, what do you have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During the week, I have coffee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on the weekend?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F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Sundays, I have a typical American breakfast with my family: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meat</w:t>
            </w:r>
            <w:proofErr w:type="gramEnd"/>
            <w:r w:rsidRPr="008F75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pancakes, and coffee. It’s great!</w:t>
            </w:r>
          </w:p>
        </w:tc>
        <w:tc>
          <w:tcPr>
            <w:tcW w:w="1656" w:type="dxa"/>
            <w:vAlign w:val="center"/>
          </w:tcPr>
          <w:p w:rsidR="00CD4107" w:rsidRDefault="008F75F3" w:rsidP="00CD4107">
            <w:pPr>
              <w:pStyle w:val="NormalWeb"/>
              <w:jc w:val="center"/>
              <w:rPr>
                <w:sz w:val="28"/>
                <w:szCs w:val="28"/>
              </w:rPr>
            </w:pPr>
            <w:r w:rsidRPr="008F75F3">
              <w:rPr>
                <w:sz w:val="22"/>
                <w:szCs w:val="22"/>
              </w:rPr>
              <w:object w:dxaOrig="1440" w:dyaOrig="810">
                <v:shape id="_x0000_i1059" type="#_x0000_t75" style="width:1in;height:40.5pt" o:ole="">
                  <v:imagedata r:id="rId99" o:title=""/>
                </v:shape>
                <o:OLEObject Type="Embed" ProgID="Package" ShapeID="_x0000_i1059" DrawAspect="Content" ObjectID="_1649752979" r:id="rId100"/>
              </w:object>
            </w:r>
          </w:p>
        </w:tc>
      </w:tr>
    </w:tbl>
    <w:p w:rsidR="006E6BD0" w:rsidRDefault="006E6BD0" w:rsidP="008F75F3">
      <w:pPr>
        <w:pStyle w:val="NormalWeb"/>
        <w:rPr>
          <w:rStyle w:val="activity-header-title"/>
          <w:szCs w:val="32"/>
        </w:rPr>
      </w:pPr>
    </w:p>
    <w:p w:rsidR="007C3AAF" w:rsidRDefault="007C3AAF" w:rsidP="007C3AAF">
      <w:pPr>
        <w:pStyle w:val="NormalWeb"/>
        <w:rPr>
          <w:rStyle w:val="title-breadcrumb"/>
          <w:b/>
          <w:bCs/>
          <w:sz w:val="36"/>
          <w:szCs w:val="36"/>
        </w:rPr>
      </w:pPr>
      <w:r w:rsidRPr="007C3AAF">
        <w:rPr>
          <w:rStyle w:val="title-breadcrumb"/>
          <w:b/>
          <w:bCs/>
          <w:sz w:val="36"/>
          <w:szCs w:val="36"/>
        </w:rPr>
        <w:t>Writing 3</w:t>
      </w:r>
    </w:p>
    <w:p w:rsidR="007C3AAF" w:rsidRDefault="007C3AAF" w:rsidP="007C3AAF">
      <w:pPr>
        <w:pStyle w:val="NormalWeb"/>
      </w:pPr>
      <w:r>
        <w:t>Write an online comment about your dinner.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C3AAF" w:rsidTr="007C3AAF">
        <w:tc>
          <w:tcPr>
            <w:tcW w:w="4621" w:type="dxa"/>
          </w:tcPr>
          <w:p w:rsidR="007C3AAF" w:rsidRDefault="007C3AAF" w:rsidP="007C3AAF">
            <w:pPr>
              <w:pStyle w:val="NormalWeb"/>
              <w:rPr>
                <w:rStyle w:val="activity-header-title"/>
                <w:b/>
                <w:bCs/>
                <w:sz w:val="36"/>
                <w:szCs w:val="44"/>
              </w:rPr>
            </w:pPr>
            <w:r>
              <w:t>Make notes to answer the questions below. Add more information to make your comment interesting.</w:t>
            </w:r>
            <w:r>
              <w:br/>
            </w:r>
            <w:r>
              <w:br/>
              <w:t>- Is dinner important for you?</w:t>
            </w:r>
            <w:r>
              <w:br/>
              <w:t>- What do you have?</w:t>
            </w:r>
            <w:r>
              <w:br/>
              <w:t>- Where do you have it?</w:t>
            </w:r>
            <w:r>
              <w:br/>
              <w:t>- Who do you have it with?</w:t>
            </w:r>
            <w:r>
              <w:br/>
              <w:t>- Is it healthy?</w:t>
            </w:r>
            <w:r>
              <w:br/>
            </w:r>
            <w:r>
              <w:br/>
            </w:r>
            <w:r>
              <w:rPr>
                <w:b/>
                <w:bCs/>
              </w:rPr>
              <w:t>Write about 50 words.</w:t>
            </w:r>
          </w:p>
        </w:tc>
        <w:tc>
          <w:tcPr>
            <w:tcW w:w="4621" w:type="dxa"/>
          </w:tcPr>
          <w:p w:rsidR="007C3AAF" w:rsidRPr="007C3AAF" w:rsidRDefault="007C3AAF" w:rsidP="007C3AAF">
            <w:pPr>
              <w:pStyle w:val="NormalWeb"/>
              <w:rPr>
                <w:rStyle w:val="activity-header-title"/>
                <w:sz w:val="36"/>
                <w:szCs w:val="44"/>
              </w:rPr>
            </w:pPr>
            <w:r w:rsidRPr="007C3AAF">
              <w:rPr>
                <w:rStyle w:val="activity-header-title"/>
                <w:szCs w:val="32"/>
              </w:rPr>
              <w:t>Writing here …</w:t>
            </w:r>
          </w:p>
        </w:tc>
      </w:tr>
    </w:tbl>
    <w:p w:rsidR="007C3AAF" w:rsidRPr="007C3AAF" w:rsidRDefault="007C3AAF" w:rsidP="007C3AAF">
      <w:pPr>
        <w:pStyle w:val="NormalWeb"/>
        <w:rPr>
          <w:rStyle w:val="activity-header-title"/>
          <w:b/>
          <w:bCs/>
          <w:sz w:val="36"/>
          <w:szCs w:val="44"/>
        </w:rPr>
      </w:pPr>
    </w:p>
    <w:sectPr w:rsidR="007C3AAF" w:rsidRPr="007C3AA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D53" w:rsidRDefault="000A4D53" w:rsidP="00D35CE8">
      <w:pPr>
        <w:spacing w:after="0" w:line="240" w:lineRule="auto"/>
      </w:pPr>
      <w:r>
        <w:separator/>
      </w:r>
    </w:p>
  </w:endnote>
  <w:endnote w:type="continuationSeparator" w:id="1">
    <w:p w:rsidR="000A4D53" w:rsidRDefault="000A4D5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D53" w:rsidRDefault="000A4D53" w:rsidP="00D35CE8">
      <w:pPr>
        <w:spacing w:after="0" w:line="240" w:lineRule="auto"/>
      </w:pPr>
      <w:r>
        <w:separator/>
      </w:r>
    </w:p>
  </w:footnote>
  <w:footnote w:type="continuationSeparator" w:id="1">
    <w:p w:rsidR="000A4D53" w:rsidRDefault="000A4D5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86364F"/>
    <w:multiLevelType w:val="multilevel"/>
    <w:tmpl w:val="4E8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8749D"/>
    <w:multiLevelType w:val="hybridMultilevel"/>
    <w:tmpl w:val="78282752"/>
    <w:lvl w:ilvl="0" w:tplc="16DEB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B1758A"/>
    <w:multiLevelType w:val="multilevel"/>
    <w:tmpl w:val="074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30B30"/>
    <w:multiLevelType w:val="multilevel"/>
    <w:tmpl w:val="C1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30C1F"/>
    <w:multiLevelType w:val="multilevel"/>
    <w:tmpl w:val="62A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A3E97"/>
    <w:multiLevelType w:val="multilevel"/>
    <w:tmpl w:val="BE6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428CB"/>
    <w:multiLevelType w:val="multilevel"/>
    <w:tmpl w:val="750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702463"/>
    <w:multiLevelType w:val="multilevel"/>
    <w:tmpl w:val="2E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12"/>
  </w:num>
  <w:num w:numId="13">
    <w:abstractNumId w:val="11"/>
  </w:num>
  <w:num w:numId="14">
    <w:abstractNumId w:val="9"/>
  </w:num>
  <w:num w:numId="15">
    <w:abstractNumId w:val="2"/>
  </w:num>
  <w:num w:numId="16">
    <w:abstractNumId w:val="15"/>
  </w:num>
  <w:num w:numId="1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0965"/>
    <w:rsid w:val="0043081B"/>
    <w:rsid w:val="00435A9C"/>
    <w:rsid w:val="0043737F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7F53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1.bin"/><Relationship Id="rId47" Type="http://schemas.openxmlformats.org/officeDocument/2006/relationships/oleObject" Target="embeddings/oleObject13.bin"/><Relationship Id="rId50" Type="http://schemas.openxmlformats.org/officeDocument/2006/relationships/image" Target="media/image29.png"/><Relationship Id="rId55" Type="http://schemas.openxmlformats.org/officeDocument/2006/relationships/oleObject" Target="embeddings/oleObject16.bin"/><Relationship Id="rId63" Type="http://schemas.openxmlformats.org/officeDocument/2006/relationships/image" Target="media/image38.emf"/><Relationship Id="rId68" Type="http://schemas.openxmlformats.org/officeDocument/2006/relationships/image" Target="media/image42.png"/><Relationship Id="rId76" Type="http://schemas.openxmlformats.org/officeDocument/2006/relationships/oleObject" Target="embeddings/oleObject22.bin"/><Relationship Id="rId84" Type="http://schemas.openxmlformats.org/officeDocument/2006/relationships/image" Target="media/image52.png"/><Relationship Id="rId89" Type="http://schemas.openxmlformats.org/officeDocument/2006/relationships/image" Target="media/image55.emf"/><Relationship Id="rId97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45.emf"/><Relationship Id="rId92" Type="http://schemas.openxmlformats.org/officeDocument/2006/relationships/oleObject" Target="embeddings/oleObject29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oleObject" Target="embeddings/oleObject7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oleObject" Target="embeddings/oleObject8.bin"/><Relationship Id="rId37" Type="http://schemas.openxmlformats.org/officeDocument/2006/relationships/image" Target="media/image21.emf"/><Relationship Id="rId40" Type="http://schemas.openxmlformats.org/officeDocument/2006/relationships/image" Target="media/image23.png"/><Relationship Id="rId45" Type="http://schemas.openxmlformats.org/officeDocument/2006/relationships/oleObject" Target="embeddings/oleObject12.bin"/><Relationship Id="rId53" Type="http://schemas.openxmlformats.org/officeDocument/2006/relationships/image" Target="media/image31.jpeg"/><Relationship Id="rId58" Type="http://schemas.openxmlformats.org/officeDocument/2006/relationships/oleObject" Target="embeddings/oleObject17.bin"/><Relationship Id="rId66" Type="http://schemas.openxmlformats.org/officeDocument/2006/relationships/image" Target="media/image40.png"/><Relationship Id="rId74" Type="http://schemas.openxmlformats.org/officeDocument/2006/relationships/oleObject" Target="embeddings/oleObject21.bin"/><Relationship Id="rId79" Type="http://schemas.openxmlformats.org/officeDocument/2006/relationships/image" Target="media/image49.emf"/><Relationship Id="rId87" Type="http://schemas.openxmlformats.org/officeDocument/2006/relationships/image" Target="media/image54.emf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5.bin"/><Relationship Id="rId90" Type="http://schemas.openxmlformats.org/officeDocument/2006/relationships/oleObject" Target="embeddings/oleObject28.bin"/><Relationship Id="rId95" Type="http://schemas.openxmlformats.org/officeDocument/2006/relationships/image" Target="media/image58.emf"/><Relationship Id="rId19" Type="http://schemas.openxmlformats.org/officeDocument/2006/relationships/oleObject" Target="embeddings/oleObject4.bin"/><Relationship Id="rId14" Type="http://schemas.openxmlformats.org/officeDocument/2006/relationships/image" Target="media/image5.emf"/><Relationship Id="rId22" Type="http://schemas.openxmlformats.org/officeDocument/2006/relationships/image" Target="media/image11.emf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28.emf"/><Relationship Id="rId56" Type="http://schemas.openxmlformats.org/officeDocument/2006/relationships/image" Target="media/image33.jpeg"/><Relationship Id="rId64" Type="http://schemas.openxmlformats.org/officeDocument/2006/relationships/oleObject" Target="embeddings/oleObject19.bin"/><Relationship Id="rId69" Type="http://schemas.openxmlformats.org/officeDocument/2006/relationships/image" Target="media/image43.png"/><Relationship Id="rId77" Type="http://schemas.openxmlformats.org/officeDocument/2006/relationships/image" Target="media/image48.emf"/><Relationship Id="rId100" Type="http://schemas.openxmlformats.org/officeDocument/2006/relationships/oleObject" Target="embeddings/oleObject33.bin"/><Relationship Id="rId8" Type="http://schemas.openxmlformats.org/officeDocument/2006/relationships/image" Target="media/image1.emf"/><Relationship Id="rId51" Type="http://schemas.openxmlformats.org/officeDocument/2006/relationships/image" Target="media/image30.emf"/><Relationship Id="rId72" Type="http://schemas.openxmlformats.org/officeDocument/2006/relationships/oleObject" Target="embeddings/oleObject20.bin"/><Relationship Id="rId80" Type="http://schemas.openxmlformats.org/officeDocument/2006/relationships/oleObject" Target="embeddings/oleObject24.bin"/><Relationship Id="rId85" Type="http://schemas.openxmlformats.org/officeDocument/2006/relationships/image" Target="media/image53.emf"/><Relationship Id="rId93" Type="http://schemas.openxmlformats.org/officeDocument/2006/relationships/image" Target="media/image57.emf"/><Relationship Id="rId98" Type="http://schemas.openxmlformats.org/officeDocument/2006/relationships/oleObject" Target="embeddings/oleObject32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emf"/><Relationship Id="rId33" Type="http://schemas.openxmlformats.org/officeDocument/2006/relationships/image" Target="media/image18.emf"/><Relationship Id="rId38" Type="http://schemas.openxmlformats.org/officeDocument/2006/relationships/oleObject" Target="embeddings/oleObject10.bin"/><Relationship Id="rId46" Type="http://schemas.openxmlformats.org/officeDocument/2006/relationships/image" Target="media/image27.emf"/><Relationship Id="rId59" Type="http://schemas.openxmlformats.org/officeDocument/2006/relationships/image" Target="media/image35.jpeg"/><Relationship Id="rId67" Type="http://schemas.openxmlformats.org/officeDocument/2006/relationships/image" Target="media/image41.png"/><Relationship Id="rId20" Type="http://schemas.openxmlformats.org/officeDocument/2006/relationships/image" Target="media/image9.png"/><Relationship Id="rId41" Type="http://schemas.openxmlformats.org/officeDocument/2006/relationships/image" Target="media/image24.emf"/><Relationship Id="rId54" Type="http://schemas.openxmlformats.org/officeDocument/2006/relationships/image" Target="media/image32.emf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7.emf"/><Relationship Id="rId83" Type="http://schemas.openxmlformats.org/officeDocument/2006/relationships/image" Target="media/image51.png"/><Relationship Id="rId88" Type="http://schemas.openxmlformats.org/officeDocument/2006/relationships/oleObject" Target="embeddings/oleObject27.bin"/><Relationship Id="rId91" Type="http://schemas.openxmlformats.org/officeDocument/2006/relationships/image" Target="media/image56.emf"/><Relationship Id="rId96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emf"/><Relationship Id="rId36" Type="http://schemas.openxmlformats.org/officeDocument/2006/relationships/image" Target="media/image20.png"/><Relationship Id="rId49" Type="http://schemas.openxmlformats.org/officeDocument/2006/relationships/oleObject" Target="embeddings/oleObject14.bin"/><Relationship Id="rId57" Type="http://schemas.openxmlformats.org/officeDocument/2006/relationships/image" Target="media/image34.emf"/><Relationship Id="rId10" Type="http://schemas.openxmlformats.org/officeDocument/2006/relationships/image" Target="media/image2.emf"/><Relationship Id="rId31" Type="http://schemas.openxmlformats.org/officeDocument/2006/relationships/image" Target="media/image17.emf"/><Relationship Id="rId44" Type="http://schemas.openxmlformats.org/officeDocument/2006/relationships/image" Target="media/image26.emf"/><Relationship Id="rId52" Type="http://schemas.openxmlformats.org/officeDocument/2006/relationships/oleObject" Target="embeddings/oleObject15.bin"/><Relationship Id="rId60" Type="http://schemas.openxmlformats.org/officeDocument/2006/relationships/image" Target="media/image36.emf"/><Relationship Id="rId65" Type="http://schemas.openxmlformats.org/officeDocument/2006/relationships/image" Target="media/image39.png"/><Relationship Id="rId73" Type="http://schemas.openxmlformats.org/officeDocument/2006/relationships/image" Target="media/image46.emf"/><Relationship Id="rId78" Type="http://schemas.openxmlformats.org/officeDocument/2006/relationships/oleObject" Target="embeddings/oleObject23.bin"/><Relationship Id="rId81" Type="http://schemas.openxmlformats.org/officeDocument/2006/relationships/image" Target="media/image50.emf"/><Relationship Id="rId86" Type="http://schemas.openxmlformats.org/officeDocument/2006/relationships/oleObject" Target="embeddings/oleObject26.bin"/><Relationship Id="rId94" Type="http://schemas.openxmlformats.org/officeDocument/2006/relationships/oleObject" Target="embeddings/oleObject30.bin"/><Relationship Id="rId99" Type="http://schemas.openxmlformats.org/officeDocument/2006/relationships/image" Target="media/image60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10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2020-04-30T07:15:00Z</dcterms:modified>
</cp:coreProperties>
</file>