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6F" w:rsidRPr="002D506F" w:rsidRDefault="00AB79F5" w:rsidP="007A0A55">
      <w:pPr>
        <w:pStyle w:val="NormalWeb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Listen</w:t>
      </w:r>
    </w:p>
    <w:p w:rsidR="002D506F" w:rsidRPr="00AB79F5" w:rsidRDefault="00AB79F5" w:rsidP="00AB79F5">
      <w:pPr>
        <w:pStyle w:val="NormalWeb"/>
        <w:rPr>
          <w:rStyle w:val="title-breadcrumb"/>
          <w:sz w:val="28"/>
          <w:szCs w:val="28"/>
        </w:rPr>
      </w:pPr>
      <w:r w:rsidRPr="00AB79F5">
        <w:rPr>
          <w:rStyle w:val="title-breadcrumb"/>
          <w:sz w:val="28"/>
          <w:szCs w:val="28"/>
        </w:rPr>
        <w:t>Listen and read. Then say and record.</w:t>
      </w:r>
    </w:p>
    <w:p w:rsidR="002D506F" w:rsidRDefault="002D506F" w:rsidP="007A0A55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B79F5" w:rsidTr="00AB79F5">
        <w:tc>
          <w:tcPr>
            <w:tcW w:w="4621" w:type="dxa"/>
            <w:vAlign w:val="center"/>
          </w:tcPr>
          <w:p w:rsidR="00AB79F5" w:rsidRPr="00AB79F5" w:rsidRDefault="00AB79F5" w:rsidP="00AB79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1.£25.99</w:t>
            </w:r>
          </w:p>
        </w:tc>
        <w:tc>
          <w:tcPr>
            <w:tcW w:w="4621" w:type="dxa"/>
            <w:vAlign w:val="center"/>
          </w:tcPr>
          <w:p w:rsidR="00AB79F5" w:rsidRDefault="00AB79F5" w:rsidP="002D506F">
            <w:pPr>
              <w:pStyle w:val="NormalWeb"/>
              <w:jc w:val="center"/>
              <w:rPr>
                <w:rStyle w:val="title-breadcrumb"/>
              </w:rPr>
            </w:pPr>
            <w:r w:rsidRPr="00AB79F5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365069" r:id="rId9"/>
              </w:object>
            </w:r>
          </w:p>
        </w:tc>
      </w:tr>
      <w:tr w:rsidR="00AB79F5" w:rsidTr="00AB79F5">
        <w:tc>
          <w:tcPr>
            <w:tcW w:w="4621" w:type="dxa"/>
            <w:vAlign w:val="center"/>
          </w:tcPr>
          <w:p w:rsidR="00AB79F5" w:rsidRPr="00AB79F5" w:rsidRDefault="00AB79F5" w:rsidP="00AB79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2.75p</w:t>
            </w:r>
          </w:p>
        </w:tc>
        <w:tc>
          <w:tcPr>
            <w:tcW w:w="4621" w:type="dxa"/>
            <w:vAlign w:val="center"/>
          </w:tcPr>
          <w:p w:rsidR="00AB79F5" w:rsidRDefault="00AB79F5" w:rsidP="002D506F">
            <w:pPr>
              <w:pStyle w:val="NormalWeb"/>
              <w:jc w:val="center"/>
              <w:rPr>
                <w:rStyle w:val="title-breadcrumb"/>
              </w:rPr>
            </w:pPr>
            <w:r w:rsidRPr="00AB79F5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10" o:title=""/>
                </v:shape>
                <o:OLEObject Type="Embed" ProgID="Package" ShapeID="_x0000_i1029" DrawAspect="Content" ObjectID="_1636365070" r:id="rId11"/>
              </w:object>
            </w:r>
          </w:p>
        </w:tc>
      </w:tr>
      <w:tr w:rsidR="00AB79F5" w:rsidTr="00AB79F5">
        <w:tc>
          <w:tcPr>
            <w:tcW w:w="4621" w:type="dxa"/>
            <w:vAlign w:val="center"/>
          </w:tcPr>
          <w:p w:rsidR="00AB79F5" w:rsidRPr="00AB79F5" w:rsidRDefault="00AB79F5" w:rsidP="00AB79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3.$45</w:t>
            </w:r>
          </w:p>
        </w:tc>
        <w:tc>
          <w:tcPr>
            <w:tcW w:w="4621" w:type="dxa"/>
            <w:vAlign w:val="center"/>
          </w:tcPr>
          <w:p w:rsidR="00AB79F5" w:rsidRDefault="00AB79F5" w:rsidP="002D506F">
            <w:pPr>
              <w:pStyle w:val="NormalWeb"/>
              <w:jc w:val="center"/>
              <w:rPr>
                <w:rStyle w:val="title-breadcrumb"/>
              </w:rPr>
            </w:pPr>
            <w:r w:rsidRPr="00AB79F5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12" o:title=""/>
                </v:shape>
                <o:OLEObject Type="Embed" ProgID="Package" ShapeID="_x0000_i1028" DrawAspect="Content" ObjectID="_1636365071" r:id="rId13"/>
              </w:object>
            </w:r>
          </w:p>
        </w:tc>
      </w:tr>
      <w:tr w:rsidR="00AB79F5" w:rsidTr="00AB79F5">
        <w:tc>
          <w:tcPr>
            <w:tcW w:w="4621" w:type="dxa"/>
            <w:vAlign w:val="center"/>
          </w:tcPr>
          <w:p w:rsidR="00AB79F5" w:rsidRPr="00AB79F5" w:rsidRDefault="00AB79F5" w:rsidP="00AB79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4.15c</w:t>
            </w:r>
          </w:p>
        </w:tc>
        <w:tc>
          <w:tcPr>
            <w:tcW w:w="4621" w:type="dxa"/>
            <w:vAlign w:val="center"/>
          </w:tcPr>
          <w:p w:rsidR="00AB79F5" w:rsidRDefault="00AB79F5" w:rsidP="002D506F">
            <w:pPr>
              <w:pStyle w:val="NormalWeb"/>
              <w:jc w:val="center"/>
              <w:rPr>
                <w:rStyle w:val="title-breadcrumb"/>
              </w:rPr>
            </w:pPr>
            <w:r w:rsidRPr="00AB79F5">
              <w:rPr>
                <w:rStyle w:val="title-breadcrumb"/>
              </w:rPr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36365072" r:id="rId15"/>
              </w:object>
            </w:r>
          </w:p>
        </w:tc>
      </w:tr>
      <w:tr w:rsidR="00AB79F5" w:rsidTr="00AB79F5">
        <w:tc>
          <w:tcPr>
            <w:tcW w:w="4621" w:type="dxa"/>
            <w:vAlign w:val="center"/>
          </w:tcPr>
          <w:p w:rsidR="00AB79F5" w:rsidRPr="00AB79F5" w:rsidRDefault="00AB79F5" w:rsidP="00AB79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5.€12.50</w:t>
            </w:r>
          </w:p>
        </w:tc>
        <w:tc>
          <w:tcPr>
            <w:tcW w:w="4621" w:type="dxa"/>
            <w:vAlign w:val="center"/>
          </w:tcPr>
          <w:p w:rsidR="00AB79F5" w:rsidRDefault="00AB79F5" w:rsidP="002D506F">
            <w:pPr>
              <w:pStyle w:val="NormalWeb"/>
              <w:jc w:val="center"/>
              <w:rPr>
                <w:rStyle w:val="title-breadcrumb"/>
              </w:rPr>
            </w:pPr>
            <w:r w:rsidRPr="00AB79F5">
              <w:rPr>
                <w:rStyle w:val="title-breadcrumb"/>
              </w:rPr>
              <w:object w:dxaOrig="630" w:dyaOrig="811">
                <v:shape id="_x0000_i1026" type="#_x0000_t75" style="width:31.5pt;height:40.5pt" o:ole="">
                  <v:imagedata r:id="rId16" o:title=""/>
                </v:shape>
                <o:OLEObject Type="Embed" ProgID="Package" ShapeID="_x0000_i1026" DrawAspect="Content" ObjectID="_1636365073" r:id="rId17"/>
              </w:object>
            </w:r>
          </w:p>
        </w:tc>
      </w:tr>
    </w:tbl>
    <w:p w:rsidR="002D506F" w:rsidRDefault="002D506F" w:rsidP="007A0A55">
      <w:pPr>
        <w:pStyle w:val="NormalWeb"/>
        <w:rPr>
          <w:rStyle w:val="title-breadcrumb"/>
          <w:b/>
          <w:bCs/>
          <w:sz w:val="36"/>
          <w:szCs w:val="36"/>
        </w:rPr>
      </w:pPr>
    </w:p>
    <w:p w:rsidR="00DD028F" w:rsidRPr="007A0A55" w:rsidRDefault="007A0A55" w:rsidP="007A0A55">
      <w:pPr>
        <w:pStyle w:val="NormalWeb"/>
        <w:rPr>
          <w:rStyle w:val="title-breadcrumb"/>
          <w:b/>
          <w:bCs/>
          <w:sz w:val="48"/>
          <w:szCs w:val="48"/>
        </w:rPr>
      </w:pPr>
      <w:r w:rsidRPr="007A0A55">
        <w:rPr>
          <w:rStyle w:val="title-breadcrumb"/>
          <w:b/>
          <w:bCs/>
          <w:sz w:val="36"/>
          <w:szCs w:val="36"/>
        </w:rPr>
        <w:t>You hear / you say</w:t>
      </w:r>
    </w:p>
    <w:p w:rsidR="00634DDA" w:rsidRDefault="00AB79F5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bidi="ar-SA"/>
        </w:rPr>
        <w:t>Watch the video of Rob taking something back to a store. Try to remember what he says. You can read the video script to help you. Then record Rob's part of the conversation.</w:t>
      </w: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Can I help you, sir?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Yes. Do you have these in an eight?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Just a minute, I’ll go and check.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 xml:space="preserve">Assistant: </w:t>
            </w:r>
            <w:r>
              <w:t>Here you are, these are an eight. Do you want to try them on?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No, thanks. I’m sure they’ll be fine. How much are they?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They’re $83.94.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it says $72.99.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Yes, but there’s an added sales tax of 15%.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OK. Do you take MasterCard?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lastRenderedPageBreak/>
              <w:t>Assistant:</w:t>
            </w:r>
            <w:r>
              <w:t xml:space="preserve"> Sure.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Can I help you?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Yes, I bought these about half an hour ago.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Yes, I remember. Is there a problem?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Yes, I’m afraid they’re too small.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What size are they?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They’re an eight. But I take a UK eight.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Oh right. Yes, a UK eight is a US nine.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Do you have a pair?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I’ll go and check. Just a minute.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I’m sorry, but we don’t have these in a nine. But we do have these and they’re the same price. Or you can have a refund.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Erm…I’ll take this pair then, please.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No problem. Do you have the receipt?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Yes, here you are.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Brilliant.</w:t>
            </w:r>
          </w:p>
          <w:p w:rsidR="00634DDA" w:rsidRPr="007A0A55" w:rsidRDefault="00634DDA" w:rsidP="00AB79F5">
            <w:pPr>
              <w:pStyle w:val="NormalWeb"/>
            </w:pPr>
          </w:p>
        </w:tc>
        <w:tc>
          <w:tcPr>
            <w:tcW w:w="1479" w:type="dxa"/>
            <w:vAlign w:val="center"/>
          </w:tcPr>
          <w:p w:rsidR="00634DDA" w:rsidRDefault="00AB79F5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B79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030" type="#_x0000_t75" style="width:53.25pt;height:40.5pt" o:ole="">
                  <v:imagedata r:id="rId18" o:title=""/>
                </v:shape>
                <o:OLEObject Type="Embed" ProgID="Package" ShapeID="_x0000_i1030" DrawAspect="Content" ObjectID="_1636365074" r:id="rId1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DD028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Default="007A0A55" w:rsidP="007A0A55">
      <w:pPr>
        <w:pStyle w:val="NormalWeb"/>
        <w:rPr>
          <w:sz w:val="28"/>
          <w:szCs w:val="28"/>
        </w:rPr>
      </w:pPr>
      <w:r w:rsidRPr="007A0A55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Have you had a good day?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Oh, you know. Meetings!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Why don’t you come with me?</w:t>
            </w:r>
          </w:p>
          <w:p w:rsidR="00AB79F5" w:rsidRDefault="00AB79F5" w:rsidP="00AB79F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Can we make it a bit later?</w:t>
            </w:r>
          </w:p>
          <w:p w:rsidR="007A0A55" w:rsidRDefault="00AB79F5" w:rsidP="00AB79F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Let’s make it seven fifteen.</w:t>
            </w:r>
          </w:p>
        </w:tc>
        <w:tc>
          <w:tcPr>
            <w:tcW w:w="1621" w:type="dxa"/>
            <w:vAlign w:val="center"/>
          </w:tcPr>
          <w:p w:rsidR="007A0A55" w:rsidRDefault="00DF0EB8" w:rsidP="007A0A55">
            <w:pPr>
              <w:pStyle w:val="NormalWeb"/>
              <w:jc w:val="center"/>
            </w:pPr>
            <w:r w:rsidRPr="00DF0EB8">
              <w:object w:dxaOrig="1065" w:dyaOrig="811">
                <v:shape id="_x0000_i1031" type="#_x0000_t75" style="width:53.25pt;height:40.5pt" o:ole="">
                  <v:imagedata r:id="rId20" o:title=""/>
                </v:shape>
                <o:OLEObject Type="Embed" ProgID="Package" ShapeID="_x0000_i1031" DrawAspect="Content" ObjectID="_1636365075" r:id="rId21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A7B" w:rsidRDefault="00C10A7B" w:rsidP="00D35CE8">
      <w:pPr>
        <w:spacing w:after="0" w:line="240" w:lineRule="auto"/>
      </w:pPr>
      <w:r>
        <w:separator/>
      </w:r>
    </w:p>
  </w:endnote>
  <w:endnote w:type="continuationSeparator" w:id="1">
    <w:p w:rsidR="00C10A7B" w:rsidRDefault="00C10A7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A7B" w:rsidRDefault="00C10A7B" w:rsidP="00D35CE8">
      <w:pPr>
        <w:spacing w:after="0" w:line="240" w:lineRule="auto"/>
      </w:pPr>
      <w:r>
        <w:separator/>
      </w:r>
    </w:p>
  </w:footnote>
  <w:footnote w:type="continuationSeparator" w:id="1">
    <w:p w:rsidR="00C10A7B" w:rsidRDefault="00C10A7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06F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1E84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79F5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7103B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0A7B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EB8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1365C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2019-11-27T09:34:00Z</dcterms:modified>
</cp:coreProperties>
</file>