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EF" w:rsidRPr="00C93AEF" w:rsidRDefault="00C93AEF" w:rsidP="00AF21E3">
      <w:pPr>
        <w:pStyle w:val="NormalWeb"/>
        <w:rPr>
          <w:rStyle w:val="title-breadcrumb"/>
          <w:b/>
          <w:bCs/>
          <w:sz w:val="36"/>
          <w:szCs w:val="36"/>
        </w:rPr>
      </w:pPr>
      <w:r w:rsidRPr="00C93AEF">
        <w:rPr>
          <w:rStyle w:val="title-breadcrumb"/>
          <w:b/>
          <w:bCs/>
          <w:sz w:val="36"/>
          <w:szCs w:val="36"/>
        </w:rPr>
        <w:t xml:space="preserve">Uses of the gerund (verb + </w:t>
      </w:r>
      <w:r w:rsidRPr="00C93AEF">
        <w:rPr>
          <w:rStyle w:val="title-breadcrumb"/>
          <w:b/>
          <w:bCs/>
          <w:i/>
          <w:iCs/>
          <w:sz w:val="36"/>
          <w:szCs w:val="36"/>
        </w:rPr>
        <w:t>-</w:t>
      </w:r>
      <w:proofErr w:type="spellStart"/>
      <w:r w:rsidRPr="00C93AEF">
        <w:rPr>
          <w:rStyle w:val="title-breadcrumb"/>
          <w:b/>
          <w:bCs/>
          <w:i/>
          <w:iCs/>
          <w:sz w:val="36"/>
          <w:szCs w:val="36"/>
        </w:rPr>
        <w:t>ing</w:t>
      </w:r>
      <w:proofErr w:type="spellEnd"/>
      <w:r w:rsidRPr="00C93AEF">
        <w:rPr>
          <w:rStyle w:val="title-breadcrumb"/>
          <w:b/>
          <w:bCs/>
          <w:sz w:val="36"/>
          <w:szCs w:val="36"/>
        </w:rPr>
        <w:t>): Activity 1</w:t>
      </w:r>
    </w:p>
    <w:p w:rsidR="00743CAD" w:rsidRPr="00C93AEF" w:rsidRDefault="00C93AEF" w:rsidP="00C93AEF">
      <w:pPr>
        <w:pStyle w:val="NormalWeb"/>
        <w:rPr>
          <w:sz w:val="32"/>
          <w:szCs w:val="32"/>
        </w:rPr>
      </w:pPr>
      <w:proofErr w:type="gramStart"/>
      <w:r w:rsidRPr="00C93AEF">
        <w:rPr>
          <w:sz w:val="28"/>
          <w:szCs w:val="28"/>
        </w:rPr>
        <w:t>Read Grammar Bank 7B.</w:t>
      </w:r>
      <w:proofErr w:type="gramEnd"/>
      <w:r w:rsidRPr="00C93AEF">
        <w:rPr>
          <w:sz w:val="28"/>
          <w:szCs w:val="28"/>
        </w:rPr>
        <w:t xml:space="preserve"> Complete the sentences with a verb in the list in the </w:t>
      </w:r>
      <w:r w:rsidRPr="00C93AEF">
        <w:rPr>
          <w:i/>
          <w:iCs/>
          <w:sz w:val="28"/>
          <w:szCs w:val="28"/>
        </w:rPr>
        <w:t>-</w:t>
      </w:r>
      <w:proofErr w:type="spellStart"/>
      <w:r w:rsidRPr="00C93AEF">
        <w:rPr>
          <w:i/>
          <w:iCs/>
          <w:sz w:val="28"/>
          <w:szCs w:val="28"/>
        </w:rPr>
        <w:t>ing</w:t>
      </w:r>
      <w:proofErr w:type="spellEnd"/>
      <w:r w:rsidRPr="00C93AEF">
        <w:rPr>
          <w:sz w:val="28"/>
          <w:szCs w:val="28"/>
        </w:rPr>
        <w:t xml:space="preserve"> form. Then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7B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uses of the gerund (verb + 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Eating</w:t>
            </w:r>
            <w:proofErr w:type="gram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outside in the summer makes me feel good.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My idea of happiness is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getting up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late and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going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work.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proofErr w:type="gram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love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breakfast in bed.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I hate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getting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 the airport early.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I'm</w:t>
            </w:r>
            <w:proofErr w:type="gram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thinking of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buying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new car.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He left without </w:t>
            </w: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saying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goodbye.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C93AEF" w:rsidRPr="00C93AEF" w:rsidRDefault="00C93AEF" w:rsidP="00C93AEF">
            <w:pPr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 gerund is the base form of the verb + 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It can be affirmative (e.g., 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 or negative (e.g., 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 going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).</w:t>
            </w:r>
          </w:p>
          <w:p w:rsidR="00C93AEF" w:rsidRPr="00C93AEF" w:rsidRDefault="00C93AEF" w:rsidP="00C93AEF">
            <w:pPr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gerund: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as the subject or object of a sentence.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after some verbs, e.g., 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like, love, hate, enjoy,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etc. </w:t>
            </w:r>
          </w:p>
          <w:p w:rsidR="00C93AEF" w:rsidRPr="00C93AEF" w:rsidRDefault="00C93AEF" w:rsidP="00C93AE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after prepositions.</w:t>
            </w:r>
          </w:p>
          <w:p w:rsidR="00743CAD" w:rsidRPr="00C93AEF" w:rsidRDefault="00C93AEF" w:rsidP="00C93AEF">
            <w:pPr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Remember the spelling rules for the </w:t>
            </w:r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C93AE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form. 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C93AEF">
        <w:tc>
          <w:tcPr>
            <w:tcW w:w="7479" w:type="dxa"/>
            <w:vAlign w:val="center"/>
          </w:tcPr>
          <w:p w:rsidR="00743CAD" w:rsidRPr="00C93AEF" w:rsidRDefault="00C93AEF" w:rsidP="00C93AEF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be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practice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remember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study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swim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teach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text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93AEF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travel</w:t>
            </w:r>
          </w:p>
        </w:tc>
        <w:tc>
          <w:tcPr>
            <w:tcW w:w="1763" w:type="dxa"/>
            <w:vAlign w:val="center"/>
          </w:tcPr>
          <w:p w:rsidR="00743CAD" w:rsidRDefault="00C93AEF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93AEF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in;height:40.5pt" o:ole="">
                  <v:imagedata r:id="rId8" o:title=""/>
                </v:shape>
                <o:OLEObject Type="Embed" ProgID="Package" ShapeID="_x0000_i1033" DrawAspect="Content" ObjectID="_1636545325" r:id="rId9"/>
              </w:objec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93AEF" w:rsidRPr="001A1DBC" w:rsidRDefault="00C93AEF" w:rsidP="00C93AEF">
      <w:pPr>
        <w:bidi w:val="0"/>
        <w:spacing w:after="0" w:line="240" w:lineRule="auto"/>
        <w:rPr>
          <w:rStyle w:val="item"/>
          <w:rFonts w:ascii="Times New Roman" w:hAnsi="Times New Roman" w:cs="Times New Roman"/>
          <w:sz w:val="24"/>
          <w:szCs w:val="24"/>
        </w:rPr>
      </w:pP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One thing that always makes me happy is _________   in the ocean.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You can't learn to play a musical instrument well without _________     regularly.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My mother's very bad at _________    names.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  _________    teenagers </w:t>
      </w:r>
      <w:proofErr w:type="gramStart"/>
      <w:r w:rsidRPr="001A1DBC">
        <w:rPr>
          <w:rStyle w:val="item"/>
          <w:rFonts w:ascii="Times New Roman" w:hAnsi="Times New Roman" w:cs="Times New Roman"/>
          <w:sz w:val="24"/>
          <w:szCs w:val="24"/>
        </w:rPr>
        <w:t>is</w:t>
      </w:r>
      <w:proofErr w:type="gramEnd"/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 very hard work.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My sister spends hours on the phone _________     her friends.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 hate _________    the first to arrive at parties.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lastRenderedPageBreak/>
        <w:t>7.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_________     by train isn't always cheaper than by plane.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I'll go on _________     for as long as I can – I love being a student!</w:t>
      </w:r>
    </w:p>
    <w:p w:rsidR="00C93AEF" w:rsidRPr="00B34679" w:rsidRDefault="00C93AEF" w:rsidP="00C93A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C93AEF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C93AE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Uses of the gerund (verb + </w:t>
      </w:r>
      <w:r w:rsidRPr="00C93AE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-</w:t>
      </w:r>
      <w:proofErr w:type="spellStart"/>
      <w:r w:rsidRPr="00C93AEF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ing</w:t>
      </w:r>
      <w:proofErr w:type="spellEnd"/>
      <w:r w:rsidRPr="00C93AEF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):</w:t>
      </w:r>
      <w:r w:rsidRPr="00C93AEF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1A1DBC" w:rsidRDefault="001A1DBC" w:rsidP="001A1DBC">
      <w:pPr>
        <w:pStyle w:val="NormalWeb"/>
        <w:rPr>
          <w:sz w:val="44"/>
          <w:szCs w:val="44"/>
        </w:rPr>
      </w:pPr>
      <w:proofErr w:type="gramStart"/>
      <w:r w:rsidRPr="001A1DBC">
        <w:rPr>
          <w:sz w:val="28"/>
          <w:szCs w:val="28"/>
        </w:rPr>
        <w:t>Read Grammar Bank 7B.</w:t>
      </w:r>
      <w:proofErr w:type="gramEnd"/>
      <w:r w:rsidRPr="001A1DBC">
        <w:rPr>
          <w:sz w:val="28"/>
          <w:szCs w:val="28"/>
        </w:rPr>
        <w:t xml:space="preserve"> Then choose the correct answers.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6400" w:rsidTr="00AD6400">
        <w:tc>
          <w:tcPr>
            <w:tcW w:w="9242" w:type="dxa"/>
          </w:tcPr>
          <w:p w:rsidR="00521E2F" w:rsidRPr="00FF6A1F" w:rsidRDefault="00521E2F" w:rsidP="00521E2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F6A1F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1A1DBC" w:rsidRPr="001A1DBC" w:rsidRDefault="00AF21E3" w:rsidP="001A1DBC">
            <w:pPr>
              <w:pStyle w:val="NormalWeb"/>
              <w:rPr>
                <w:lang w:bidi="ar-SA"/>
              </w:rPr>
            </w:pPr>
            <w:r w:rsidRPr="00AF21E3">
              <w:rPr>
                <w:lang w:bidi="ar-SA"/>
              </w:rPr>
              <w:t> </w:t>
            </w:r>
            <w:r w:rsidR="001A1DBC" w:rsidRPr="001A1DBC">
              <w:rPr>
                <w:b/>
                <w:bCs/>
                <w:lang w:bidi="ar-SA"/>
              </w:rPr>
              <w:t>7B</w:t>
            </w:r>
            <w:r w:rsidR="001A1DBC" w:rsidRPr="001A1DBC">
              <w:rPr>
                <w:lang w:bidi="ar-SA"/>
              </w:rPr>
              <w:t> uses of the gerund (verb + </w:t>
            </w:r>
            <w:r w:rsidR="001A1DBC" w:rsidRPr="001A1DBC">
              <w:rPr>
                <w:i/>
                <w:iCs/>
                <w:lang w:bidi="ar-SA"/>
              </w:rPr>
              <w:t>-</w:t>
            </w:r>
            <w:proofErr w:type="spellStart"/>
            <w:r w:rsidR="001A1DBC" w:rsidRPr="001A1DBC">
              <w:rPr>
                <w:i/>
                <w:iCs/>
                <w:lang w:bidi="ar-SA"/>
              </w:rPr>
              <w:t>ing</w:t>
            </w:r>
            <w:proofErr w:type="spellEnd"/>
            <w:r w:rsidR="001A1DBC" w:rsidRPr="001A1DBC">
              <w:rPr>
                <w:lang w:bidi="ar-SA"/>
              </w:rPr>
              <w:t>)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Eating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outside in the summer makes me feel good.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My idea of happiness is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getting up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late and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going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work.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love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having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breakfast in bed.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I hate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getting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the airport early.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I'm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thinking of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buying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 new car.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He left without </w:t>
            </w: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saying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goodbye.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A1DBC" w:rsidRPr="001A1DBC" w:rsidRDefault="001A1DBC" w:rsidP="001A1DBC">
            <w:pPr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gerund is the base form of the verb + </w:t>
            </w:r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It can be affirmative (e.g., </w:t>
            </w:r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going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 or negative (e.g., </w:t>
            </w:r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 going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).</w:t>
            </w:r>
          </w:p>
          <w:p w:rsidR="001A1DBC" w:rsidRPr="001A1DBC" w:rsidRDefault="001A1DBC" w:rsidP="001A1DBC">
            <w:pPr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 the gerund: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as the subject or object of a sentence.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after some verbs, e.g., </w:t>
            </w:r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like, love, hate, enjoy,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etc. </w:t>
            </w:r>
          </w:p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after prepositions.</w:t>
            </w:r>
          </w:p>
          <w:p w:rsidR="00AD6400" w:rsidRPr="001A1DBC" w:rsidRDefault="001A1DBC" w:rsidP="001A1DBC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Remember the spelling rules for the </w:t>
            </w:r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-</w:t>
            </w:r>
            <w:proofErr w:type="spellStart"/>
            <w:r w:rsidRPr="001A1DB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ing</w:t>
            </w:r>
            <w:proofErr w:type="spell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form. </w:t>
            </w:r>
          </w:p>
        </w:tc>
      </w:tr>
    </w:tbl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E5B9D" w:rsidTr="001A1DBC">
        <w:tc>
          <w:tcPr>
            <w:tcW w:w="7338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do / Doing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Pilates is good for your health.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We've decided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not going / not to 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vacation this year.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We won't take the car. It's 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impossible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park / parking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I'm not very good 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reading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to read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maps.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You can borrow the car if you promise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drive / driving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slowly.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Has it 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stopped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rain / raining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don't </w:t>
            </w:r>
            <w:proofErr w:type="gramStart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mind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</w:t>
            </w:r>
            <w:proofErr w:type="gramEnd"/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cook / cooking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if I don't have to do the dishes.</w:t>
            </w:r>
          </w:p>
          <w:p w:rsidR="008E5B9D" w:rsidRPr="00AF21E3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 hate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to get up / getting up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early in the morning.</w:t>
            </w:r>
          </w:p>
        </w:tc>
        <w:tc>
          <w:tcPr>
            <w:tcW w:w="1904" w:type="dxa"/>
            <w:vAlign w:val="center"/>
          </w:tcPr>
          <w:p w:rsidR="008E5B9D" w:rsidRDefault="001A1DBC" w:rsidP="008E5B9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97" type="#_x0000_t75" style="width:1in;height:40.5pt" o:ole="">
                  <v:imagedata r:id="rId10" o:title=""/>
                </v:shape>
                <o:OLEObject Type="Embed" ProgID="Package" ShapeID="_x0000_i1097" DrawAspect="Content" ObjectID="_1636545326" r:id="rId11"/>
              </w:object>
            </w:r>
          </w:p>
        </w:tc>
      </w:tr>
    </w:tbl>
    <w:p w:rsidR="001A1DBC" w:rsidRPr="001A1DBC" w:rsidRDefault="001A1DBC" w:rsidP="00447468">
      <w:pPr>
        <w:pStyle w:val="NormalWeb"/>
        <w:rPr>
          <w:rStyle w:val="title-breadcrumb"/>
          <w:b/>
          <w:bCs/>
          <w:sz w:val="36"/>
          <w:szCs w:val="36"/>
        </w:rPr>
      </w:pPr>
      <w:r w:rsidRPr="001A1DBC">
        <w:rPr>
          <w:rStyle w:val="title-breadcrumb"/>
          <w:b/>
          <w:bCs/>
          <w:sz w:val="36"/>
          <w:szCs w:val="36"/>
        </w:rPr>
        <w:lastRenderedPageBreak/>
        <w:t>Verbs + gerund: Activity 1</w:t>
      </w:r>
    </w:p>
    <w:p w:rsidR="000428CC" w:rsidRDefault="001A1DBC" w:rsidP="001A1DBC">
      <w:pPr>
        <w:pStyle w:val="NormalWeb"/>
        <w:rPr>
          <w:sz w:val="28"/>
          <w:szCs w:val="28"/>
        </w:rPr>
      </w:pPr>
      <w:r w:rsidRPr="001A1DBC">
        <w:rPr>
          <w:sz w:val="28"/>
          <w:szCs w:val="28"/>
        </w:rPr>
        <w:t>Match the sentence halves.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1A1DBC" w:rsidTr="001A1DBC">
        <w:tc>
          <w:tcPr>
            <w:tcW w:w="9242" w:type="dxa"/>
            <w:vAlign w:val="center"/>
          </w:tcPr>
          <w:p w:rsidR="001A1DBC" w:rsidRDefault="001A1DBC" w:rsidP="001A1DBC">
            <w:pPr>
              <w:pStyle w:val="NormalWeb"/>
              <w:jc w:val="center"/>
            </w:pPr>
            <w:proofErr w:type="gramStart"/>
            <w:r>
              <w:t>looking</w:t>
            </w:r>
            <w:proofErr w:type="gramEnd"/>
            <w:r>
              <w:t xml:space="preserve"> until I find it.          </w:t>
            </w:r>
            <w:proofErr w:type="gramStart"/>
            <w:r>
              <w:t>making</w:t>
            </w:r>
            <w:proofErr w:type="gramEnd"/>
            <w:r>
              <w:t xml:space="preserve"> such a noise!            </w:t>
            </w:r>
            <w:proofErr w:type="gramStart"/>
            <w:r>
              <w:t>too</w:t>
            </w:r>
            <w:proofErr w:type="gramEnd"/>
            <w:r>
              <w:t xml:space="preserve"> long playing video games.</w:t>
            </w:r>
          </w:p>
          <w:p w:rsidR="001A1DBC" w:rsidRDefault="001A1DBC" w:rsidP="001A1DBC">
            <w:pPr>
              <w:pStyle w:val="NormalWeb"/>
              <w:jc w:val="center"/>
            </w:pPr>
            <w:proofErr w:type="gramStart"/>
            <w:r>
              <w:t>cooking</w:t>
            </w:r>
            <w:proofErr w:type="gramEnd"/>
            <w:r>
              <w:t xml:space="preserve"> tonight.           </w:t>
            </w:r>
            <w:proofErr w:type="gramStart"/>
            <w:r>
              <w:t>driving</w:t>
            </w:r>
            <w:proofErr w:type="gramEnd"/>
            <w:r>
              <w:t xml:space="preserve">, but not downtown.             </w:t>
            </w:r>
            <w:proofErr w:type="gramStart"/>
            <w:r>
              <w:t>being</w:t>
            </w:r>
            <w:proofErr w:type="gramEnd"/>
            <w:r>
              <w:t xml:space="preserve"> cold.</w:t>
            </w:r>
          </w:p>
          <w:p w:rsidR="001A1DBC" w:rsidRDefault="001A1DBC" w:rsidP="001A1DBC">
            <w:pPr>
              <w:pStyle w:val="NormalWeb"/>
              <w:jc w:val="center"/>
            </w:pPr>
            <w:proofErr w:type="gramStart"/>
            <w:r>
              <w:t>writing</w:t>
            </w:r>
            <w:proofErr w:type="gramEnd"/>
            <w:r>
              <w:t xml:space="preserve"> his book.               </w:t>
            </w:r>
            <w:proofErr w:type="gramStart"/>
            <w:r>
              <w:t>snowing</w:t>
            </w:r>
            <w:proofErr w:type="gramEnd"/>
            <w:r>
              <w:t xml:space="preserve"> during the night.</w:t>
            </w:r>
          </w:p>
        </w:tc>
      </w:tr>
    </w:tbl>
    <w:p w:rsidR="001A1DBC" w:rsidRDefault="001A1DBC" w:rsidP="001A1DBC">
      <w:pPr>
        <w:pStyle w:val="NormalWeb"/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 started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Please stop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feel like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hate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spend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He's celebrating because he finished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mind 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1DBC" w:rsidTr="001A1DBC">
        <w:tc>
          <w:tcPr>
            <w:tcW w:w="4621" w:type="dxa"/>
            <w:vAlign w:val="center"/>
          </w:tcPr>
          <w:p w:rsidR="001A1DBC" w:rsidRPr="001A1DBC" w:rsidRDefault="001A1DBC" w:rsidP="001A1DB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495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I'll continue</w:t>
            </w:r>
          </w:p>
        </w:tc>
        <w:tc>
          <w:tcPr>
            <w:tcW w:w="4621" w:type="dxa"/>
          </w:tcPr>
          <w:p w:rsidR="001A1DBC" w:rsidRPr="001A1DBC" w:rsidRDefault="001A1DBC" w:rsidP="001A1DB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1DBC" w:rsidRPr="001A1DBC" w:rsidRDefault="001A1DBC" w:rsidP="001A1DBC">
      <w:pPr>
        <w:pStyle w:val="NormalWeb"/>
        <w:rPr>
          <w:sz w:val="32"/>
          <w:szCs w:val="32"/>
        </w:rPr>
      </w:pPr>
    </w:p>
    <w:p w:rsidR="00743CAD" w:rsidRPr="00DA48A8" w:rsidRDefault="001A1DBC" w:rsidP="00DA48A8">
      <w:pPr>
        <w:pStyle w:val="NormalWeb"/>
        <w:rPr>
          <w:b/>
          <w:bCs/>
          <w:sz w:val="220"/>
          <w:szCs w:val="220"/>
        </w:rPr>
      </w:pPr>
      <w:r w:rsidRPr="001A1DBC">
        <w:rPr>
          <w:rStyle w:val="title-breadcrumb"/>
          <w:b/>
          <w:bCs/>
          <w:sz w:val="36"/>
          <w:szCs w:val="36"/>
        </w:rPr>
        <w:t xml:space="preserve">Verbs + gerund: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1A1DBC" w:rsidRDefault="001A1DBC" w:rsidP="001A1DBC">
      <w:pPr>
        <w:bidi w:val="0"/>
        <w:rPr>
          <w:rFonts w:ascii="Times New Roman" w:hAnsi="Times New Roman" w:cs="Times New Roman"/>
          <w:sz w:val="300"/>
          <w:szCs w:val="300"/>
        </w:rPr>
      </w:pPr>
      <w:r w:rsidRPr="001A1DBC">
        <w:rPr>
          <w:rFonts w:ascii="Times New Roman" w:hAnsi="Times New Roman" w:cs="Times New Roman"/>
          <w:sz w:val="28"/>
          <w:szCs w:val="28"/>
        </w:rPr>
        <w:t xml:space="preserve">Complete the sentences with the </w:t>
      </w:r>
      <w:r w:rsidRPr="001A1DBC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spellStart"/>
      <w:r w:rsidRPr="001A1DBC">
        <w:rPr>
          <w:rFonts w:ascii="Times New Roman" w:hAnsi="Times New Roman" w:cs="Times New Roman"/>
          <w:i/>
          <w:iCs/>
          <w:sz w:val="28"/>
          <w:szCs w:val="28"/>
        </w:rPr>
        <w:t>ing</w:t>
      </w:r>
      <w:proofErr w:type="spellEnd"/>
      <w:r w:rsidRPr="001A1DBC">
        <w:rPr>
          <w:rFonts w:ascii="Times New Roman" w:hAnsi="Times New Roman" w:cs="Times New Roman"/>
          <w:sz w:val="28"/>
          <w:szCs w:val="28"/>
        </w:rPr>
        <w:t xml:space="preserve"> form of the verbs in the list.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447468" w:rsidTr="00447468">
        <w:tc>
          <w:tcPr>
            <w:tcW w:w="7584" w:type="dxa"/>
            <w:vAlign w:val="center"/>
          </w:tcPr>
          <w:p w:rsidR="00447468" w:rsidRPr="001A1DBC" w:rsidRDefault="001A1DBC" w:rsidP="00447468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be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iron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have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read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talk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clean  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wake up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1DB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 work</w:t>
            </w:r>
          </w:p>
        </w:tc>
        <w:tc>
          <w:tcPr>
            <w:tcW w:w="1658" w:type="dxa"/>
            <w:vAlign w:val="center"/>
          </w:tcPr>
          <w:p w:rsidR="00447468" w:rsidRDefault="001A1DBC" w:rsidP="0044746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A1DB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01" type="#_x0000_t75" style="width:1in;height:40.5pt" o:ole="">
                  <v:imagedata r:id="rId12" o:title=""/>
                </v:shape>
                <o:OLEObject Type="Embed" ProgID="Package" ShapeID="_x0000_i1101" DrawAspect="Content" ObjectID="_1636545327" r:id="rId13"/>
              </w:object>
            </w:r>
          </w:p>
        </w:tc>
      </w:tr>
    </w:tbl>
    <w:p w:rsidR="00447468" w:rsidRPr="001A1DBC" w:rsidRDefault="001A1DBC" w:rsidP="001A1DBC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1. 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 I enjoy ________   in bed.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Have you finished ________     your room?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 want to continue ________     until I'm 70.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 hate ________     late when I'm meeting someone.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5.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 like ________     breakfast in a cafe.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>  I love ________     early on a sunny morning.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7. 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 I don't mind ________      clothes – it's relaxing.</w:t>
      </w:r>
      <w:r w:rsidRPr="001A1DBC">
        <w:rPr>
          <w:rFonts w:ascii="Times New Roman" w:hAnsi="Times New Roman" w:cs="Times New Roman"/>
          <w:sz w:val="24"/>
          <w:szCs w:val="24"/>
        </w:rPr>
        <w:br/>
      </w:r>
      <w:r w:rsidRPr="001A1DBC">
        <w:rPr>
          <w:rStyle w:val="item"/>
          <w:rFonts w:ascii="Times New Roman" w:hAnsi="Times New Roman" w:cs="Times New Roman"/>
          <w:b/>
          <w:bCs/>
          <w:sz w:val="24"/>
          <w:szCs w:val="24"/>
        </w:rPr>
        <w:t>8.</w:t>
      </w:r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  She spends </w:t>
      </w:r>
      <w:proofErr w:type="gramStart"/>
      <w:r w:rsidRPr="001A1DBC">
        <w:rPr>
          <w:rStyle w:val="item"/>
          <w:rFonts w:ascii="Times New Roman" w:hAnsi="Times New Roman" w:cs="Times New Roman"/>
          <w:sz w:val="24"/>
          <w:szCs w:val="24"/>
        </w:rPr>
        <w:t>hours</w:t>
      </w:r>
      <w:proofErr w:type="gramEnd"/>
      <w:r w:rsidRPr="001A1DBC">
        <w:rPr>
          <w:rStyle w:val="item"/>
          <w:rFonts w:ascii="Times New Roman" w:hAnsi="Times New Roman" w:cs="Times New Roman"/>
          <w:sz w:val="24"/>
          <w:szCs w:val="24"/>
        </w:rPr>
        <w:t xml:space="preserve"> ________    on the phone.</w:t>
      </w:r>
    </w:p>
    <w:p w:rsidR="00234B6F" w:rsidRDefault="00234B6F" w:rsidP="00234B6F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D205E5" w:rsidRPr="00FB683B" w:rsidRDefault="00FB683B" w:rsidP="00FB683B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FB683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-</w:t>
      </w:r>
      <w:proofErr w:type="spellStart"/>
      <w:r w:rsidRPr="00FB683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ing</w:t>
      </w:r>
      <w:proofErr w:type="spellEnd"/>
    </w:p>
    <w:p w:rsidR="00743CAD" w:rsidRPr="00FB683B" w:rsidRDefault="00FB683B" w:rsidP="00FB683B">
      <w:pPr>
        <w:bidi w:val="0"/>
        <w:rPr>
          <w:rFonts w:ascii="Times New Roman" w:hAnsi="Times New Roman" w:cs="Times New Roman"/>
          <w:sz w:val="300"/>
          <w:szCs w:val="300"/>
        </w:rPr>
      </w:pPr>
      <w:r w:rsidRPr="00FB683B">
        <w:rPr>
          <w:rFonts w:ascii="Times New Roman" w:hAnsi="Times New Roman" w:cs="Times New Roman"/>
          <w:sz w:val="28"/>
          <w:szCs w:val="28"/>
        </w:rPr>
        <w:t>Read and listen. Then say and record.</w:t>
      </w:r>
    </w:p>
    <w:p w:rsidR="00D205E5" w:rsidRDefault="00FB683B" w:rsidP="00FB683B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571750" cy="2505075"/>
            <wp:effectExtent l="1905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062"/>
        <w:gridCol w:w="3180"/>
      </w:tblGrid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1.shopping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3" type="#_x0000_t75" style="width:31.5pt;height:40.5pt" o:ole="">
                  <v:imagedata r:id="rId15" o:title=""/>
                </v:shape>
                <o:OLEObject Type="Embed" ProgID="Package" ShapeID="_x0000_i1213" DrawAspect="Content" ObjectID="_1636545328" r:id="rId16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2.nothing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8" type="#_x0000_t75" style="width:31.5pt;height:40.5pt" o:ole="">
                  <v:imagedata r:id="rId17" o:title=""/>
                </v:shape>
                <o:OLEObject Type="Embed" ProgID="Package" ShapeID="_x0000_i1218" DrawAspect="Content" ObjectID="_1636545329" r:id="rId18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3.boring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7" type="#_x0000_t75" style="width:31.5pt;height:40.5pt" o:ole="">
                  <v:imagedata r:id="rId19" o:title=""/>
                </v:shape>
                <o:OLEObject Type="Embed" ProgID="Package" ShapeID="_x0000_i1217" DrawAspect="Content" ObjectID="_1636545330" r:id="rId20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4.ironing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6" type="#_x0000_t75" style="width:31.5pt;height:40.5pt" o:ole="">
                  <v:imagedata r:id="rId21" o:title=""/>
                </v:shape>
                <o:OLEObject Type="Embed" ProgID="Package" ShapeID="_x0000_i1216" DrawAspect="Content" ObjectID="_1636545331" r:id="rId22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5.going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5" type="#_x0000_t75" style="width:31.5pt;height:40.5pt" o:ole="">
                  <v:imagedata r:id="rId23" o:title=""/>
                </v:shape>
                <o:OLEObject Type="Embed" ProgID="Package" ShapeID="_x0000_i1215" DrawAspect="Content" ObjectID="_1636545332" r:id="rId24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683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6.doing</w:t>
            </w:r>
          </w:p>
        </w:tc>
        <w:tc>
          <w:tcPr>
            <w:tcW w:w="3180" w:type="dxa"/>
            <w:vAlign w:val="center"/>
          </w:tcPr>
          <w:p w:rsidR="00FB683B" w:rsidRDefault="00FB683B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FB683B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4" type="#_x0000_t75" style="width:31.5pt;height:40.5pt" o:ole="">
                  <v:imagedata r:id="rId25" o:title=""/>
                </v:shape>
                <o:OLEObject Type="Embed" ProgID="Package" ShapeID="_x0000_i1214" DrawAspect="Content" ObjectID="_1636545333" r:id="rId26"/>
              </w:object>
            </w:r>
          </w:p>
        </w:tc>
      </w:tr>
    </w:tbl>
    <w:p w:rsidR="00FB683B" w:rsidRDefault="00FB683B" w:rsidP="00EF3A2E">
      <w:pPr>
        <w:bidi w:val="0"/>
        <w:rPr>
          <w:rStyle w:val="title-breadcrumb"/>
        </w:rPr>
      </w:pPr>
    </w:p>
    <w:p w:rsidR="00EF3A2E" w:rsidRPr="00FB683B" w:rsidRDefault="00FB683B" w:rsidP="00FB683B">
      <w:pPr>
        <w:bidi w:val="0"/>
        <w:rPr>
          <w:rStyle w:val="title-breadcrumb"/>
          <w:rFonts w:ascii="Times New Roman" w:hAnsi="Times New Roman" w:cs="Times New Roman"/>
          <w:b/>
          <w:bCs/>
          <w:sz w:val="40"/>
          <w:szCs w:val="40"/>
        </w:rPr>
      </w:pPr>
      <w:r w:rsidRPr="00FB683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The letter </w:t>
      </w:r>
      <w:r w:rsidRPr="00FB683B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o</w:t>
      </w:r>
    </w:p>
    <w:p w:rsidR="00D205E5" w:rsidRPr="00FB683B" w:rsidRDefault="00FB683B" w:rsidP="00D205E5">
      <w:pPr>
        <w:bidi w:val="0"/>
        <w:rPr>
          <w:rFonts w:ascii="Times New Roman" w:hAnsi="Times New Roman" w:cs="Times New Roman"/>
          <w:sz w:val="28"/>
          <w:szCs w:val="28"/>
        </w:rPr>
      </w:pPr>
      <w:r w:rsidRPr="00FB683B">
        <w:rPr>
          <w:rFonts w:ascii="Times New Roman" w:hAnsi="Times New Roman" w:cs="Times New Roman"/>
          <w:sz w:val="28"/>
          <w:szCs w:val="28"/>
        </w:rPr>
        <w:t xml:space="preserve">Listen and read. How is the letter </w:t>
      </w:r>
      <w:r w:rsidRPr="00FB68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o</w:t>
      </w:r>
      <w:r w:rsidRPr="00FB683B">
        <w:rPr>
          <w:rFonts w:ascii="Times New Roman" w:hAnsi="Times New Roman" w:cs="Times New Roman"/>
          <w:sz w:val="28"/>
          <w:szCs w:val="28"/>
        </w:rPr>
        <w:t xml:space="preserve"> pronounced? Match the sound pictures to the correct words.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FB683B" w:rsidTr="00FB683B">
        <w:tc>
          <w:tcPr>
            <w:tcW w:w="3080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14400"/>
                  <wp:effectExtent l="1905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23925"/>
                  <wp:effectExtent l="19050" t="0" r="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9650" cy="942975"/>
                  <wp:effectExtent l="19050" t="0" r="0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83B" w:rsidTr="00FB683B">
        <w:tc>
          <w:tcPr>
            <w:tcW w:w="3080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000125" cy="895350"/>
                  <wp:effectExtent l="19050" t="0" r="9525" b="0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04875"/>
                  <wp:effectExtent l="19050" t="0" r="952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vAlign w:val="center"/>
          </w:tcPr>
          <w:p w:rsidR="00FB683B" w:rsidRDefault="00FB683B" w:rsidP="00FB683B">
            <w:pPr>
              <w:bidi w:val="0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895350"/>
                  <wp:effectExtent l="19050" t="0" r="9525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683B" w:rsidRDefault="00FB683B" w:rsidP="00FB683B">
      <w:pPr>
        <w:bidi w:val="0"/>
      </w:pP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403452" w:rsidTr="00403452"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455" w:dyaOrig="811">
                <v:shape id="_x0000_i1399" type="#_x0000_t75" style="width:72.75pt;height:40.5pt" o:ole="">
                  <v:imagedata r:id="rId33" o:title=""/>
                </v:shape>
                <o:OLEObject Type="Embed" ProgID="Package" ShapeID="_x0000_i1399" DrawAspect="Content" ObjectID="_1636545334" r:id="rId34"/>
              </w:object>
            </w:r>
          </w:p>
        </w:tc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231" w:dyaOrig="811">
                <v:shape id="_x0000_i1398" type="#_x0000_t75" style="width:61.5pt;height:40.5pt" o:ole="">
                  <v:imagedata r:id="rId35" o:title=""/>
                </v:shape>
                <o:OLEObject Type="Embed" ProgID="Package" ShapeID="_x0000_i1398" DrawAspect="Content" ObjectID="_1636545335" r:id="rId36"/>
              </w:object>
            </w: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</w:tr>
      <w:tr w:rsidR="00403452" w:rsidTr="00403452"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305" w:dyaOrig="811">
                <v:shape id="_x0000_i1397" type="#_x0000_t75" style="width:65.25pt;height:40.5pt" o:ole="">
                  <v:imagedata r:id="rId37" o:title=""/>
                </v:shape>
                <o:OLEObject Type="Embed" ProgID="Package" ShapeID="_x0000_i1397" DrawAspect="Content" ObjectID="_1636545336" r:id="rId38"/>
              </w:object>
            </w:r>
          </w:p>
        </w:tc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095" w:dyaOrig="811">
                <v:shape id="_x0000_i1396" type="#_x0000_t75" style="width:54.75pt;height:40.5pt" o:ole="">
                  <v:imagedata r:id="rId39" o:title=""/>
                </v:shape>
                <o:OLEObject Type="Embed" ProgID="Package" ShapeID="_x0000_i1396" DrawAspect="Content" ObjectID="_1636545337" r:id="rId40"/>
              </w:object>
            </w: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</w:tr>
      <w:tr w:rsidR="00403452" w:rsidTr="00403452"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170" w:dyaOrig="811">
                <v:shape id="_x0000_i1395" type="#_x0000_t75" style="width:58.5pt;height:40.5pt" o:ole="">
                  <v:imagedata r:id="rId41" o:title=""/>
                </v:shape>
                <o:OLEObject Type="Embed" ProgID="Package" ShapeID="_x0000_i1395" DrawAspect="Content" ObjectID="_1636545338" r:id="rId42"/>
              </w:object>
            </w:r>
          </w:p>
        </w:tc>
        <w:tc>
          <w:tcPr>
            <w:tcW w:w="2310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  <w:r w:rsidRPr="00403452">
              <w:object w:dxaOrig="1095" w:dyaOrig="811">
                <v:shape id="_x0000_i1394" type="#_x0000_t75" style="width:54.75pt;height:40.5pt" o:ole="">
                  <v:imagedata r:id="rId43" o:title=""/>
                </v:shape>
                <o:OLEObject Type="Embed" ProgID="Package" ShapeID="_x0000_i1394" DrawAspect="Content" ObjectID="_1636545339" r:id="rId44"/>
              </w:object>
            </w:r>
          </w:p>
        </w:tc>
        <w:tc>
          <w:tcPr>
            <w:tcW w:w="2311" w:type="dxa"/>
            <w:vAlign w:val="center"/>
          </w:tcPr>
          <w:p w:rsidR="00403452" w:rsidRDefault="00403452" w:rsidP="00403452">
            <w:pPr>
              <w:bidi w:val="0"/>
              <w:jc w:val="center"/>
            </w:pPr>
          </w:p>
        </w:tc>
      </w:tr>
    </w:tbl>
    <w:p w:rsidR="00403452" w:rsidRDefault="00403452" w:rsidP="00403452">
      <w:pPr>
        <w:bidi w:val="0"/>
      </w:pPr>
    </w:p>
    <w:p w:rsidR="00FB683B" w:rsidRPr="00403452" w:rsidRDefault="00403452" w:rsidP="00FB683B">
      <w:pPr>
        <w:bidi w:val="0"/>
        <w:rPr>
          <w:rStyle w:val="title-breadcrumb"/>
          <w:rFonts w:ascii="Times New Roman" w:hAnsi="Times New Roman" w:cs="Times New Roman"/>
          <w:b/>
          <w:bCs/>
          <w:sz w:val="44"/>
          <w:szCs w:val="44"/>
        </w:rPr>
      </w:pPr>
      <w:r w:rsidRPr="0040345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What makes you feel good? Activity 1</w:t>
      </w:r>
    </w:p>
    <w:p w:rsidR="00403452" w:rsidRPr="00403452" w:rsidRDefault="00403452" w:rsidP="00403452">
      <w:pPr>
        <w:pStyle w:val="NormalWeb"/>
        <w:rPr>
          <w:sz w:val="28"/>
          <w:szCs w:val="28"/>
        </w:rPr>
      </w:pPr>
      <w:r w:rsidRPr="00403452">
        <w:rPr>
          <w:sz w:val="28"/>
          <w:szCs w:val="28"/>
        </w:rPr>
        <w:t>Listen to five speakers talking about what makes them feel good. Put the pictures in the order you hear the activities.</w:t>
      </w:r>
    </w:p>
    <w:tbl>
      <w:tblPr>
        <w:tblStyle w:val="TableGrid"/>
        <w:tblW w:w="0" w:type="auto"/>
        <w:tblLook w:val="04A0"/>
      </w:tblPr>
      <w:tblGrid>
        <w:gridCol w:w="1844"/>
        <w:gridCol w:w="1829"/>
        <w:gridCol w:w="1813"/>
        <w:gridCol w:w="1830"/>
        <w:gridCol w:w="1926"/>
      </w:tblGrid>
      <w:tr w:rsidR="00403452" w:rsidTr="00403452">
        <w:tc>
          <w:tcPr>
            <w:tcW w:w="9242" w:type="dxa"/>
            <w:gridSpan w:val="5"/>
            <w:vAlign w:val="center"/>
          </w:tcPr>
          <w:p w:rsidR="00403452" w:rsidRDefault="00403452" w:rsidP="00403452">
            <w:pPr>
              <w:bidi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</w:pPr>
            <w:r w:rsidRPr="00403452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object w:dxaOrig="1441" w:dyaOrig="811">
                <v:shape id="_x0000_i1416" type="#_x0000_t75" style="width:1in;height:40.5pt" o:ole="">
                  <v:imagedata r:id="rId45" o:title=""/>
                </v:shape>
                <o:OLEObject Type="Embed" ProgID="Package" ShapeID="_x0000_i1416" DrawAspect="Content" ObjectID="_1636545340" r:id="rId46"/>
              </w:object>
            </w:r>
          </w:p>
        </w:tc>
      </w:tr>
      <w:tr w:rsidR="00403452" w:rsidTr="00403452">
        <w:tc>
          <w:tcPr>
            <w:tcW w:w="1844" w:type="dxa"/>
          </w:tcPr>
          <w:p w:rsidR="00403452" w:rsidRDefault="00403452" w:rsidP="00403452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9650" cy="885825"/>
                  <wp:effectExtent l="19050" t="0" r="0" b="0"/>
                  <wp:docPr id="377" name="Pictur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</w:tcPr>
          <w:p w:rsidR="00403452" w:rsidRDefault="00403452" w:rsidP="00403452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62025" cy="904875"/>
                  <wp:effectExtent l="19050" t="0" r="9525" b="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:rsidR="00403452" w:rsidRDefault="00403452" w:rsidP="00403452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23925" cy="904875"/>
                  <wp:effectExtent l="19050" t="0" r="9525" b="0"/>
                  <wp:docPr id="383" name="Pictur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</w:tcPr>
          <w:p w:rsidR="00403452" w:rsidRDefault="00403452" w:rsidP="00403452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971550" cy="904875"/>
                  <wp:effectExtent l="19050" t="0" r="0" b="0"/>
                  <wp:docPr id="386" name="Pictur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403452" w:rsidRDefault="00403452" w:rsidP="00403452">
            <w:pPr>
              <w:bidi w:val="0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66800" cy="885825"/>
                  <wp:effectExtent l="19050" t="0" r="0" b="0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7D4" w:rsidRDefault="003557D4" w:rsidP="00403452">
      <w:pPr>
        <w:bidi w:val="0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54A34" w:rsidRDefault="00254A34" w:rsidP="00254A34">
      <w:pPr>
        <w:bidi w:val="0"/>
        <w:rPr>
          <w:rStyle w:val="item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2551"/>
      </w:tblGrid>
      <w:tr w:rsidR="00403452" w:rsidRPr="00403452" w:rsidTr="00403452">
        <w:trPr>
          <w:jc w:val="center"/>
        </w:trPr>
        <w:tc>
          <w:tcPr>
            <w:tcW w:w="392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452" w:rsidRPr="00403452" w:rsidTr="00403452">
        <w:trPr>
          <w:jc w:val="center"/>
        </w:trPr>
        <w:tc>
          <w:tcPr>
            <w:tcW w:w="392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452" w:rsidRPr="00403452" w:rsidTr="00403452">
        <w:trPr>
          <w:jc w:val="center"/>
        </w:trPr>
        <w:tc>
          <w:tcPr>
            <w:tcW w:w="392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452" w:rsidRPr="00403452" w:rsidTr="00403452">
        <w:trPr>
          <w:jc w:val="center"/>
        </w:trPr>
        <w:tc>
          <w:tcPr>
            <w:tcW w:w="392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1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3452" w:rsidRPr="00403452" w:rsidTr="00403452">
        <w:trPr>
          <w:jc w:val="center"/>
        </w:trPr>
        <w:tc>
          <w:tcPr>
            <w:tcW w:w="392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1" w:type="dxa"/>
          </w:tcPr>
          <w:p w:rsidR="00403452" w:rsidRPr="00403452" w:rsidRDefault="00403452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3452" w:rsidRDefault="00403452" w:rsidP="00403452">
      <w:pPr>
        <w:bidi w:val="0"/>
        <w:rPr>
          <w:rStyle w:val="item"/>
        </w:rPr>
      </w:pPr>
    </w:p>
    <w:p w:rsidR="00743CAD" w:rsidRDefault="00403452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40345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What makes you feel good? </w:t>
      </w:r>
      <w:r w:rsidR="00254A34"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54A34" w:rsidRPr="00403452" w:rsidRDefault="00403452" w:rsidP="00403452">
      <w:pPr>
        <w:bidi w:val="0"/>
        <w:rPr>
          <w:rFonts w:ascii="Times New Roman" w:hAnsi="Times New Roman" w:cs="Times New Roman"/>
          <w:sz w:val="144"/>
          <w:szCs w:val="144"/>
        </w:rPr>
      </w:pPr>
      <w:r w:rsidRPr="00403452">
        <w:rPr>
          <w:rFonts w:ascii="Times New Roman" w:hAnsi="Times New Roman" w:cs="Times New Roman"/>
          <w:sz w:val="28"/>
          <w:szCs w:val="28"/>
        </w:rPr>
        <w:t>Listen again. Read the sentences and write T (true) or F (false).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EF3A2E" w:rsidTr="001A1DBC">
        <w:tc>
          <w:tcPr>
            <w:tcW w:w="7196" w:type="dxa"/>
          </w:tcPr>
          <w:p w:rsidR="00403452" w:rsidRPr="00403452" w:rsidRDefault="00403452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 Speaker 1 loves seeing her friends' faces when she sends them a funny email or text message.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403452" w:rsidRPr="00403452" w:rsidRDefault="00403452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Speaker 2 doesn't mind driving when it's dark.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403452" w:rsidRPr="00403452" w:rsidRDefault="00403452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3.  Speaker 3 has a very relaxing start to the day on Sundays.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 </w:t>
            </w:r>
          </w:p>
          <w:p w:rsidR="00403452" w:rsidRDefault="00403452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Speaker 4 enjoys taking a cold shower and a hot drink.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EF3A2E" w:rsidRPr="00EF3A2E" w:rsidRDefault="00403452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Speaker 5 always feels good in the evening during the week.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</w:tc>
        <w:tc>
          <w:tcPr>
            <w:tcW w:w="2046" w:type="dxa"/>
            <w:vAlign w:val="center"/>
          </w:tcPr>
          <w:p w:rsidR="00EF3A2E" w:rsidRDefault="00403452" w:rsidP="001A1DB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3452"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object w:dxaOrig="1440" w:dyaOrig="810">
                <v:shape id="_x0000_i1420" type="#_x0000_t75" style="width:1in;height:40.5pt" o:ole="">
                  <v:imagedata r:id="rId52" o:title=""/>
                </v:shape>
                <o:OLEObject Type="Embed" ProgID="Package" ShapeID="_x0000_i1420" DrawAspect="Content" ObjectID="_1636545341" r:id="rId53"/>
              </w:object>
            </w:r>
          </w:p>
        </w:tc>
      </w:tr>
    </w:tbl>
    <w:p w:rsidR="00254A34" w:rsidRPr="003557D4" w:rsidRDefault="00254A34" w:rsidP="00254A3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557D4" w:rsidRDefault="003557D4" w:rsidP="003557D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54A34" w:rsidRPr="007E40BC" w:rsidRDefault="00254A34" w:rsidP="003557D4">
      <w:pPr>
        <w:bidi w:val="0"/>
        <w:spacing w:before="100" w:beforeAutospacing="1" w:after="100" w:afterAutospacing="1" w:line="240" w:lineRule="auto"/>
        <w:rPr>
          <w:rStyle w:val="item"/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54A34" w:rsidRPr="007E40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683B" w:rsidRDefault="00FB683B" w:rsidP="00D35CE8">
      <w:pPr>
        <w:spacing w:after="0" w:line="240" w:lineRule="auto"/>
      </w:pPr>
      <w:r>
        <w:separator/>
      </w:r>
    </w:p>
  </w:endnote>
  <w:endnote w:type="continuationSeparator" w:id="1">
    <w:p w:rsidR="00FB683B" w:rsidRDefault="00FB683B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683B" w:rsidRDefault="00FB683B" w:rsidP="00D35CE8">
      <w:pPr>
        <w:spacing w:after="0" w:line="240" w:lineRule="auto"/>
      </w:pPr>
      <w:r>
        <w:separator/>
      </w:r>
    </w:p>
  </w:footnote>
  <w:footnote w:type="continuationSeparator" w:id="1">
    <w:p w:rsidR="00FB683B" w:rsidRDefault="00FB683B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D2"/>
    <w:multiLevelType w:val="multilevel"/>
    <w:tmpl w:val="46A8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777B7"/>
    <w:multiLevelType w:val="multilevel"/>
    <w:tmpl w:val="F92E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B5DD8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26255"/>
    <w:multiLevelType w:val="multilevel"/>
    <w:tmpl w:val="658A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5C7D97"/>
    <w:multiLevelType w:val="multilevel"/>
    <w:tmpl w:val="D094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39004E"/>
    <w:multiLevelType w:val="hybridMultilevel"/>
    <w:tmpl w:val="4962AC16"/>
    <w:lvl w:ilvl="0" w:tplc="6E8EC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BD55661"/>
    <w:multiLevelType w:val="multilevel"/>
    <w:tmpl w:val="23E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D32A6E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1F41FB"/>
    <w:multiLevelType w:val="multilevel"/>
    <w:tmpl w:val="127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E41DCB"/>
    <w:multiLevelType w:val="multilevel"/>
    <w:tmpl w:val="5DB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D07723"/>
    <w:multiLevelType w:val="multilevel"/>
    <w:tmpl w:val="A1FA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727CE"/>
    <w:multiLevelType w:val="multilevel"/>
    <w:tmpl w:val="9DAE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6D175A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7F3D9D"/>
    <w:multiLevelType w:val="multilevel"/>
    <w:tmpl w:val="D58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422297"/>
    <w:multiLevelType w:val="multilevel"/>
    <w:tmpl w:val="562C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2D7F9B"/>
    <w:multiLevelType w:val="multilevel"/>
    <w:tmpl w:val="C1A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411D94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B7045C"/>
    <w:multiLevelType w:val="multilevel"/>
    <w:tmpl w:val="CFA4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1A2486F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2067F6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5C4712"/>
    <w:multiLevelType w:val="multilevel"/>
    <w:tmpl w:val="A46C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692E00"/>
    <w:multiLevelType w:val="multilevel"/>
    <w:tmpl w:val="E5DA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013A60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B109F7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20"/>
  </w:num>
  <w:num w:numId="5">
    <w:abstractNumId w:val="16"/>
  </w:num>
  <w:num w:numId="6">
    <w:abstractNumId w:val="23"/>
  </w:num>
  <w:num w:numId="7">
    <w:abstractNumId w:val="7"/>
  </w:num>
  <w:num w:numId="8">
    <w:abstractNumId w:val="24"/>
  </w:num>
  <w:num w:numId="9">
    <w:abstractNumId w:val="12"/>
  </w:num>
  <w:num w:numId="10">
    <w:abstractNumId w:val="8"/>
  </w:num>
  <w:num w:numId="11">
    <w:abstractNumId w:val="5"/>
  </w:num>
  <w:num w:numId="12">
    <w:abstractNumId w:val="10"/>
  </w:num>
  <w:num w:numId="13">
    <w:abstractNumId w:val="0"/>
  </w:num>
  <w:num w:numId="14">
    <w:abstractNumId w:val="15"/>
  </w:num>
  <w:num w:numId="15">
    <w:abstractNumId w:val="9"/>
  </w:num>
  <w:num w:numId="16">
    <w:abstractNumId w:val="13"/>
  </w:num>
  <w:num w:numId="17">
    <w:abstractNumId w:val="22"/>
  </w:num>
  <w:num w:numId="18">
    <w:abstractNumId w:val="3"/>
  </w:num>
  <w:num w:numId="19">
    <w:abstractNumId w:val="6"/>
  </w:num>
  <w:num w:numId="20">
    <w:abstractNumId w:val="1"/>
  </w:num>
  <w:num w:numId="21">
    <w:abstractNumId w:val="18"/>
  </w:num>
  <w:num w:numId="22">
    <w:abstractNumId w:val="21"/>
  </w:num>
  <w:num w:numId="23">
    <w:abstractNumId w:val="14"/>
  </w:num>
  <w:num w:numId="24">
    <w:abstractNumId w:val="11"/>
  </w:num>
  <w:num w:numId="25">
    <w:abstractNumId w:val="4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A021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1DBC"/>
    <w:rsid w:val="001A1DF6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4BAA"/>
    <w:rsid w:val="00370A51"/>
    <w:rsid w:val="00384E84"/>
    <w:rsid w:val="0039012A"/>
    <w:rsid w:val="00392275"/>
    <w:rsid w:val="003A5439"/>
    <w:rsid w:val="003B0B24"/>
    <w:rsid w:val="003C30B6"/>
    <w:rsid w:val="003C531F"/>
    <w:rsid w:val="003C5EF8"/>
    <w:rsid w:val="003D471B"/>
    <w:rsid w:val="003E1ADC"/>
    <w:rsid w:val="003F0953"/>
    <w:rsid w:val="003F0DF0"/>
    <w:rsid w:val="003F3B89"/>
    <w:rsid w:val="00403452"/>
    <w:rsid w:val="00406CAA"/>
    <w:rsid w:val="004072C4"/>
    <w:rsid w:val="004124D9"/>
    <w:rsid w:val="0043081B"/>
    <w:rsid w:val="00435A9C"/>
    <w:rsid w:val="00442208"/>
    <w:rsid w:val="004422DE"/>
    <w:rsid w:val="00442FFD"/>
    <w:rsid w:val="00447468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A242E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AF21E3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155C"/>
    <w:rsid w:val="00C25CD2"/>
    <w:rsid w:val="00C268FA"/>
    <w:rsid w:val="00C54EF2"/>
    <w:rsid w:val="00C55957"/>
    <w:rsid w:val="00C5753E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3AEF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05E5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EF3A2E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B683B"/>
    <w:rsid w:val="00FC3A8C"/>
    <w:rsid w:val="00FC5134"/>
    <w:rsid w:val="00FC56E8"/>
    <w:rsid w:val="00FD38CF"/>
    <w:rsid w:val="00FE25E4"/>
    <w:rsid w:val="00FE352E"/>
    <w:rsid w:val="00FE43FF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  <w:style w:type="character" w:customStyle="1" w:styleId="itemnumber">
    <w:name w:val="itemnumber"/>
    <w:basedOn w:val="DefaultParagraphFont"/>
    <w:rsid w:val="001A1D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1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1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8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5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8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0.emf"/><Relationship Id="rId21" Type="http://schemas.openxmlformats.org/officeDocument/2006/relationships/image" Target="media/image8.e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image" Target="media/image2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emf"/><Relationship Id="rId53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2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6.png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5.png"/><Relationship Id="rId44" Type="http://schemas.openxmlformats.org/officeDocument/2006/relationships/oleObject" Target="embeddings/oleObject15.bin"/><Relationship Id="rId52" Type="http://schemas.openxmlformats.org/officeDocument/2006/relationships/image" Target="media/image2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image" Target="media/image25.png"/><Relationship Id="rId8" Type="http://schemas.openxmlformats.org/officeDocument/2006/relationships/image" Target="media/image1.emf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6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31</cp:revision>
  <dcterms:created xsi:type="dcterms:W3CDTF">2018-04-19T16:17:00Z</dcterms:created>
  <dcterms:modified xsi:type="dcterms:W3CDTF">2019-11-29T11:34:00Z</dcterms:modified>
</cp:coreProperties>
</file>