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268B3" w14:textId="77777777" w:rsidR="0052698E" w:rsidRPr="0052698E" w:rsidRDefault="0052698E" w:rsidP="00615DDC">
      <w:pPr>
        <w:bidi w:val="0"/>
        <w:spacing w:before="100" w:beforeAutospacing="1" w:after="100" w:afterAutospacing="1" w:line="240" w:lineRule="auto"/>
        <w:rPr>
          <w:rStyle w:val="title-breadcrumb"/>
          <w:rFonts w:asciiTheme="majorBidi" w:hAnsiTheme="majorBidi" w:cstheme="majorBidi"/>
          <w:b/>
          <w:bCs/>
          <w:sz w:val="36"/>
          <w:szCs w:val="36"/>
        </w:rPr>
      </w:pPr>
      <w:r w:rsidRPr="0052698E">
        <w:rPr>
          <w:rStyle w:val="title-breadcrumb"/>
          <w:rFonts w:asciiTheme="majorBidi" w:hAnsiTheme="majorBidi" w:cstheme="majorBidi"/>
          <w:b/>
          <w:bCs/>
          <w:sz w:val="36"/>
          <w:szCs w:val="36"/>
        </w:rPr>
        <w:t>The Conversation: Watch and read</w:t>
      </w:r>
    </w:p>
    <w:p w14:paraId="68B226FA" w14:textId="77777777" w:rsidR="00482ECE" w:rsidRPr="00482ECE" w:rsidRDefault="00482ECE" w:rsidP="00482ECE">
      <w:pPr>
        <w:bidi w:val="0"/>
        <w:spacing w:before="100" w:beforeAutospacing="1" w:after="100" w:afterAutospacing="1" w:line="240" w:lineRule="auto"/>
        <w:rPr>
          <w:rFonts w:ascii="Times New Roman" w:eastAsia="Times New Roman" w:hAnsi="Times New Roman" w:cs="Times New Roman"/>
          <w:sz w:val="28"/>
          <w:szCs w:val="28"/>
          <w:lang w:bidi="ar-SA"/>
        </w:rPr>
      </w:pPr>
      <w:r w:rsidRPr="00482ECE">
        <w:rPr>
          <w:rFonts w:ascii="Times New Roman" w:eastAsia="Times New Roman" w:hAnsi="Times New Roman" w:cs="Times New Roman"/>
          <w:sz w:val="28"/>
          <w:szCs w:val="28"/>
          <w:lang w:bidi="ar-SA"/>
        </w:rPr>
        <w:t>Watch the conversation and read the video script. Try to figure out the meaning of any words you don't know. As you watch, think about what you would say in the conversation.</w:t>
      </w: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0E6BB980" w14:textId="77777777" w:rsidR="00482ECE" w:rsidRDefault="00482ECE" w:rsidP="00482ECE">
            <w:pPr>
              <w:pStyle w:val="NormalWeb"/>
              <w:ind w:left="720"/>
            </w:pPr>
            <w:r>
              <w:rPr>
                <w:b/>
                <w:bCs/>
              </w:rPr>
              <w:t>Do you think it’s always true that a live performance is better than a recorded one?</w:t>
            </w:r>
            <w:r>
              <w:t> </w:t>
            </w:r>
          </w:p>
          <w:p w14:paraId="55B81C25" w14:textId="77777777" w:rsidR="00482ECE" w:rsidRDefault="00482ECE" w:rsidP="00482ECE">
            <w:pPr>
              <w:pStyle w:val="NormalWeb"/>
              <w:ind w:left="720"/>
            </w:pPr>
            <w:r>
              <w:rPr>
                <w:b/>
                <w:bCs/>
              </w:rPr>
              <w:t>Devika:</w:t>
            </w:r>
            <w:r>
              <w:t xml:space="preserve"> That’s a really difficult question – I love going to the cinema. I will happily go to the cinema on a Saturday night and watch a big flashy superhero film where there’s really good sound effects and music and visuals that obviously have already been made by, you know, computer graphics and it’s really fun, but I also have a really big soft spot in my heart for going to the theater. Going to the theater to watch some Shakespeare or any modern plays – um, live, onstage, maybe with a, a band or an orchestra underneath the stage you can see or you definitely hear. I think that has a certain magic to it that you can’t replicate on – in the cinema. It’s a very different experience.</w:t>
            </w:r>
          </w:p>
          <w:p w14:paraId="131C9D92" w14:textId="77777777" w:rsidR="00482ECE" w:rsidRDefault="00482ECE" w:rsidP="00482ECE">
            <w:pPr>
              <w:pStyle w:val="NormalWeb"/>
              <w:ind w:left="720"/>
            </w:pPr>
            <w:r>
              <w:rPr>
                <w:b/>
                <w:bCs/>
              </w:rPr>
              <w:t>John:</w:t>
            </w:r>
            <w:r>
              <w:t xml:space="preserve"> And is it true then that it is better for the, the audience to actually enjoy it more if it’s a live performance rather than a pre-recorded or a, a film?</w:t>
            </w:r>
          </w:p>
          <w:p w14:paraId="4BD5B39E" w14:textId="77777777" w:rsidR="00482ECE" w:rsidRDefault="00482ECE" w:rsidP="00482ECE">
            <w:pPr>
              <w:pStyle w:val="NormalWeb"/>
              <w:ind w:left="720"/>
            </w:pPr>
            <w:r>
              <w:rPr>
                <w:b/>
                <w:bCs/>
              </w:rPr>
              <w:t>Devika:</w:t>
            </w:r>
            <w:r>
              <w:t xml:space="preserve"> That’s the thing – for me personally as an audience member, I, it’s really hard – I think it’s difficult to say it’s better or worse or which is the ultimate best experience because they’re just very different.</w:t>
            </w:r>
          </w:p>
          <w:p w14:paraId="60589C79" w14:textId="77777777" w:rsidR="00482ECE" w:rsidRDefault="00482ECE" w:rsidP="00482ECE">
            <w:pPr>
              <w:pStyle w:val="NormalWeb"/>
              <w:ind w:left="720"/>
            </w:pPr>
            <w:r>
              <w:rPr>
                <w:b/>
                <w:bCs/>
              </w:rPr>
              <w:t>John:</w:t>
            </w:r>
            <w:r>
              <w:t xml:space="preserve"> But if you go to a live one though you, then you participate don’t you because you’re part of it – there’s the actors and the, everything that’s happening…</w:t>
            </w:r>
          </w:p>
          <w:p w14:paraId="4277B343" w14:textId="77777777" w:rsidR="00482ECE" w:rsidRDefault="00482ECE" w:rsidP="00482ECE">
            <w:pPr>
              <w:pStyle w:val="NormalWeb"/>
              <w:ind w:left="720"/>
            </w:pPr>
            <w:r>
              <w:rPr>
                <w:b/>
                <w:bCs/>
              </w:rPr>
              <w:t>Devika:</w:t>
            </w:r>
            <w:r>
              <w:t xml:space="preserve"> True.</w:t>
            </w:r>
          </w:p>
          <w:p w14:paraId="0524DB00" w14:textId="77777777" w:rsidR="00482ECE" w:rsidRDefault="00482ECE" w:rsidP="00482ECE">
            <w:pPr>
              <w:pStyle w:val="NormalWeb"/>
              <w:ind w:left="720"/>
            </w:pPr>
            <w:r>
              <w:rPr>
                <w:b/>
                <w:bCs/>
              </w:rPr>
              <w:t>John:</w:t>
            </w:r>
            <w:r>
              <w:t xml:space="preserve"> …and then you are part of it because they’re bouncing off you and it’s, so it is true.</w:t>
            </w:r>
          </w:p>
          <w:p w14:paraId="71F23150" w14:textId="77777777" w:rsidR="00482ECE" w:rsidRDefault="00482ECE" w:rsidP="00482ECE">
            <w:pPr>
              <w:pStyle w:val="NormalWeb"/>
              <w:ind w:left="720"/>
            </w:pPr>
            <w:r>
              <w:rPr>
                <w:b/>
                <w:bCs/>
              </w:rPr>
              <w:t>Mark:</w:t>
            </w:r>
            <w:r>
              <w:t xml:space="preserve"> A lot will, a lot will depend on, on factors other than just what’s happening in front of you on the stage or the pitch or whatever type of event it is. If you’re sitting, let’s say, high up or with a slightly obstructed view or the seats are uncomfortable or you don’t have enough leg room – you know, there are other factors that could sway your enjoyment such that seeing a recorded version of the, the live event that you’ve been at would actually have been preferable. Um, I think a good example would be going to a major sporting event now because they’re nearly always oversubscribed, you know, crowds of people </w:t>
            </w:r>
            <w:r>
              <w:lastRenderedPageBreak/>
              <w:t>everywhere. I was at a major rugby match recently and we were sitting way, way up in the gods at the very back of the stadium and they had giant screens which were kind of showing the match simultaneously and in fact, all around me I could see a whole sea of heads sort of turned to the screen because you got, you got a better view and you could better understand what was happening on the pitch by looking at the TV screen rather than peering down at what was going on several hundred metres down below you.</w:t>
            </w:r>
          </w:p>
          <w:p w14:paraId="735AD19B" w14:textId="77777777" w:rsidR="00482ECE" w:rsidRDefault="00482ECE" w:rsidP="00482ECE">
            <w:pPr>
              <w:pStyle w:val="NormalWeb"/>
              <w:ind w:left="720"/>
            </w:pPr>
            <w:r>
              <w:rPr>
                <w:b/>
                <w:bCs/>
              </w:rPr>
              <w:t>Devika:</w:t>
            </w:r>
            <w:r>
              <w:t xml:space="preserve"> True. Yeah. I’d say it’s similar…</w:t>
            </w:r>
          </w:p>
          <w:p w14:paraId="7E2817C6" w14:textId="77777777" w:rsidR="00482ECE" w:rsidRDefault="00482ECE" w:rsidP="00482ECE">
            <w:pPr>
              <w:pStyle w:val="NormalWeb"/>
              <w:ind w:left="720"/>
            </w:pPr>
            <w:r>
              <w:rPr>
                <w:b/>
                <w:bCs/>
              </w:rPr>
              <w:t>John:</w:t>
            </w:r>
            <w:r>
              <w:t xml:space="preserve"> As a live performance – excuse me, yeah – as a live performance though, you are involved if you are in the audience, obviously, because you’re watching and seeing what happens and you’re looking at the nuances and whatever, so I suppose it is true that it’s um, that it is more – it’s better, I suppose.</w:t>
            </w:r>
          </w:p>
          <w:p w14:paraId="6324F97E" w14:textId="77777777" w:rsidR="00482ECE" w:rsidRDefault="00482ECE" w:rsidP="00482ECE">
            <w:pPr>
              <w:pStyle w:val="NormalWeb"/>
              <w:ind w:left="720"/>
            </w:pPr>
            <w:r>
              <w:rPr>
                <w:b/>
                <w:bCs/>
              </w:rPr>
              <w:t>Devika:</w:t>
            </w:r>
            <w:r>
              <w:t xml:space="preserve"> I think it also really heavily depends on what the audience is like that you’re with. So I’ve been – I love live music, and I’ve been to plenty of live music events – concerts and festivals and things, you know, around the country, and I love them. However, sometimes you’ll be in a crowd of other people enjoying the music and they’re talking and it’s noisy and actually I couldn’t hear anything in the first place – I couldn’t actually hear the band or the singer or the musician I wanted to hear so I could have just gone home and listened to a CD.</w:t>
            </w:r>
          </w:p>
          <w:p w14:paraId="1C844CA3" w14:textId="77777777" w:rsidR="00482ECE" w:rsidRDefault="00482ECE" w:rsidP="00482ECE">
            <w:pPr>
              <w:pStyle w:val="NormalWeb"/>
              <w:ind w:left="720"/>
            </w:pPr>
            <w:r>
              <w:rPr>
                <w:b/>
                <w:bCs/>
              </w:rPr>
              <w:t>John:</w:t>
            </w:r>
            <w:r>
              <w:t xml:space="preserve"> That’s intriguing, isn’t it, the difference between the two?</w:t>
            </w:r>
          </w:p>
          <w:p w14:paraId="1A7CD857" w14:textId="77777777" w:rsidR="00482ECE" w:rsidRDefault="00482ECE" w:rsidP="00482ECE">
            <w:pPr>
              <w:pStyle w:val="NormalWeb"/>
              <w:ind w:left="720"/>
            </w:pPr>
            <w:r>
              <w:rPr>
                <w:b/>
                <w:bCs/>
              </w:rPr>
              <w:t>Mark:</w:t>
            </w:r>
            <w:r>
              <w:t xml:space="preserve"> At the end of the day, it’s very subjective. So much depends on the person, the event, the arena, and so on.</w:t>
            </w:r>
          </w:p>
          <w:p w14:paraId="4FF51764" w14:textId="6DFE33AA" w:rsidR="001D2933" w:rsidRPr="00F06B64" w:rsidRDefault="001D2933" w:rsidP="00F845D3">
            <w:pPr>
              <w:pStyle w:val="NormalWeb"/>
              <w:rPr>
                <w:rStyle w:val="activity-header-title"/>
              </w:rPr>
            </w:pPr>
          </w:p>
        </w:tc>
        <w:tc>
          <w:tcPr>
            <w:tcW w:w="2046" w:type="dxa"/>
            <w:vAlign w:val="center"/>
          </w:tcPr>
          <w:p w14:paraId="088F3FC8" w14:textId="3A083949" w:rsidR="001D2933" w:rsidRPr="00FE3D9B" w:rsidRDefault="00482ECE" w:rsidP="001D2933">
            <w:pPr>
              <w:bidi w:val="0"/>
              <w:jc w:val="center"/>
              <w:rPr>
                <w:rStyle w:val="activity-header-title"/>
                <w:rFonts w:asciiTheme="majorBidi" w:hAnsiTheme="majorBidi" w:cstheme="majorBidi"/>
                <w:sz w:val="28"/>
                <w:szCs w:val="28"/>
              </w:rPr>
            </w:pPr>
            <w:r>
              <w:object w:dxaOrig="1539" w:dyaOrig="996" w14:anchorId="0A034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49.5pt" o:ole="">
                  <v:imagedata r:id="rId8" o:title=""/>
                </v:shape>
                <o:OLEObject Type="Embed" ProgID="Package" ShapeID="_x0000_i1028" DrawAspect="Icon" ObjectID="_1679998340"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36CBEF62" w14:textId="77777777" w:rsidR="00482ECE" w:rsidRPr="00482ECE" w:rsidRDefault="00482ECE" w:rsidP="00F845D3">
      <w:pPr>
        <w:bidi w:val="0"/>
        <w:spacing w:before="100" w:beforeAutospacing="1" w:after="100" w:afterAutospacing="1" w:line="240" w:lineRule="auto"/>
        <w:rPr>
          <w:rStyle w:val="title-breadcrumb"/>
          <w:rFonts w:asciiTheme="majorBidi" w:hAnsiTheme="majorBidi" w:cstheme="majorBidi"/>
          <w:b/>
          <w:bCs/>
          <w:sz w:val="36"/>
          <w:szCs w:val="36"/>
        </w:rPr>
      </w:pPr>
      <w:r w:rsidRPr="00482ECE">
        <w:rPr>
          <w:rStyle w:val="title-breadcrumb"/>
          <w:rFonts w:asciiTheme="majorBidi" w:hAnsiTheme="majorBidi" w:cstheme="majorBidi"/>
          <w:b/>
          <w:bCs/>
          <w:sz w:val="36"/>
          <w:szCs w:val="36"/>
        </w:rPr>
        <w:t>The Conversation: Giving yourself time to think / checking others agree</w:t>
      </w:r>
    </w:p>
    <w:p w14:paraId="37C47821" w14:textId="26FC4410" w:rsidR="00E44CBB" w:rsidRPr="00E44CBB" w:rsidRDefault="00482ECE" w:rsidP="00482ECE">
      <w:pPr>
        <w:bidi w:val="0"/>
        <w:spacing w:before="100" w:beforeAutospacing="1" w:after="100" w:afterAutospacing="1" w:line="240" w:lineRule="auto"/>
        <w:rPr>
          <w:rStyle w:val="activity-header-title"/>
          <w:rFonts w:ascii="Times New Roman" w:eastAsia="Times New Roman" w:hAnsi="Times New Roman" w:cs="Times New Roman"/>
          <w:sz w:val="28"/>
          <w:szCs w:val="28"/>
          <w:lang w:bidi="ar-SA"/>
        </w:rPr>
      </w:pPr>
      <w:r w:rsidRPr="00482ECE">
        <w:rPr>
          <w:rFonts w:ascii="Times New Roman" w:eastAsia="Times New Roman" w:hAnsi="Times New Roman" w:cs="Times New Roman"/>
          <w:sz w:val="28"/>
          <w:szCs w:val="28"/>
          <w:lang w:bidi="ar-SA"/>
        </w:rPr>
        <w:t>Watch the extracts where the speakers are giving themselves time to think, or are checking the others agree. Then record yourself using the same language.</w:t>
      </w: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B269EE">
        <w:tc>
          <w:tcPr>
            <w:tcW w:w="7600" w:type="dxa"/>
          </w:tcPr>
          <w:p w14:paraId="6C6D500F" w14:textId="77777777" w:rsidR="00482ECE" w:rsidRPr="00482ECE" w:rsidRDefault="00482ECE" w:rsidP="00482ECE">
            <w:pPr>
              <w:bidi w:val="0"/>
              <w:spacing w:before="100" w:beforeAutospacing="1" w:after="100" w:afterAutospacing="1"/>
              <w:rPr>
                <w:rFonts w:ascii="Times New Roman" w:eastAsia="Times New Roman" w:hAnsi="Times New Roman" w:cs="Times New Roman"/>
                <w:sz w:val="24"/>
                <w:szCs w:val="24"/>
                <w:lang w:bidi="ar-SA"/>
              </w:rPr>
            </w:pPr>
            <w:r w:rsidRPr="00482ECE">
              <w:rPr>
                <w:rFonts w:ascii="Times New Roman" w:eastAsia="Times New Roman" w:hAnsi="Times New Roman" w:cs="Times New Roman"/>
                <w:b/>
                <w:bCs/>
                <w:sz w:val="24"/>
                <w:szCs w:val="24"/>
                <w:lang w:bidi="ar-SA"/>
              </w:rPr>
              <w:t>Devika:</w:t>
            </w:r>
            <w:r w:rsidRPr="00482ECE">
              <w:rPr>
                <w:rFonts w:ascii="Times New Roman" w:eastAsia="Times New Roman" w:hAnsi="Times New Roman" w:cs="Times New Roman"/>
                <w:sz w:val="24"/>
                <w:szCs w:val="24"/>
                <w:lang w:bidi="ar-SA"/>
              </w:rPr>
              <w:t xml:space="preserve"> That’s a really difficult question – I love going to the cinema.</w:t>
            </w:r>
          </w:p>
          <w:p w14:paraId="38A537FA" w14:textId="77777777" w:rsidR="00482ECE" w:rsidRPr="00482ECE" w:rsidRDefault="00482ECE" w:rsidP="00482ECE">
            <w:pPr>
              <w:bidi w:val="0"/>
              <w:spacing w:before="100" w:beforeAutospacing="1" w:after="100" w:afterAutospacing="1"/>
              <w:rPr>
                <w:rFonts w:ascii="Times New Roman" w:eastAsia="Times New Roman" w:hAnsi="Times New Roman" w:cs="Times New Roman"/>
                <w:sz w:val="24"/>
                <w:szCs w:val="24"/>
                <w:lang w:bidi="ar-SA"/>
              </w:rPr>
            </w:pPr>
            <w:r w:rsidRPr="00482ECE">
              <w:rPr>
                <w:rFonts w:ascii="Times New Roman" w:eastAsia="Times New Roman" w:hAnsi="Times New Roman" w:cs="Times New Roman"/>
                <w:b/>
                <w:bCs/>
                <w:sz w:val="24"/>
                <w:szCs w:val="24"/>
                <w:lang w:bidi="ar-SA"/>
              </w:rPr>
              <w:t>Devika:</w:t>
            </w:r>
            <w:r w:rsidRPr="00482ECE">
              <w:rPr>
                <w:rFonts w:ascii="Times New Roman" w:eastAsia="Times New Roman" w:hAnsi="Times New Roman" w:cs="Times New Roman"/>
                <w:sz w:val="24"/>
                <w:szCs w:val="24"/>
                <w:lang w:bidi="ar-SA"/>
              </w:rPr>
              <w:t> I think it’s difficult to say it’s better or worse...</w:t>
            </w:r>
          </w:p>
          <w:p w14:paraId="35613448" w14:textId="77777777" w:rsidR="00482ECE" w:rsidRPr="00482ECE" w:rsidRDefault="00482ECE" w:rsidP="00482ECE">
            <w:pPr>
              <w:bidi w:val="0"/>
              <w:spacing w:before="100" w:beforeAutospacing="1" w:after="100" w:afterAutospacing="1"/>
              <w:rPr>
                <w:rFonts w:ascii="Times New Roman" w:eastAsia="Times New Roman" w:hAnsi="Times New Roman" w:cs="Times New Roman"/>
                <w:sz w:val="24"/>
                <w:szCs w:val="24"/>
                <w:lang w:bidi="ar-SA"/>
              </w:rPr>
            </w:pPr>
            <w:r w:rsidRPr="00482ECE">
              <w:rPr>
                <w:rFonts w:ascii="Times New Roman" w:eastAsia="Times New Roman" w:hAnsi="Times New Roman" w:cs="Times New Roman"/>
                <w:b/>
                <w:bCs/>
                <w:sz w:val="24"/>
                <w:szCs w:val="24"/>
                <w:lang w:bidi="ar-SA"/>
              </w:rPr>
              <w:t>John:</w:t>
            </w:r>
            <w:r w:rsidRPr="00482ECE">
              <w:rPr>
                <w:rFonts w:ascii="Times New Roman" w:eastAsia="Times New Roman" w:hAnsi="Times New Roman" w:cs="Times New Roman"/>
                <w:sz w:val="24"/>
                <w:szCs w:val="24"/>
                <w:lang w:bidi="ar-SA"/>
              </w:rPr>
              <w:t xml:space="preserve"> But if you go to a live one though, you participate, don’t you, </w:t>
            </w:r>
            <w:r w:rsidRPr="00482ECE">
              <w:rPr>
                <w:rFonts w:ascii="Times New Roman" w:eastAsia="Times New Roman" w:hAnsi="Times New Roman" w:cs="Times New Roman"/>
                <w:sz w:val="24"/>
                <w:szCs w:val="24"/>
                <w:lang w:bidi="ar-SA"/>
              </w:rPr>
              <w:lastRenderedPageBreak/>
              <w:t>because you’re part of it...</w:t>
            </w:r>
          </w:p>
          <w:p w14:paraId="6D1F8C6A" w14:textId="77777777" w:rsidR="00482ECE" w:rsidRPr="00482ECE" w:rsidRDefault="00482ECE" w:rsidP="00482ECE">
            <w:pPr>
              <w:bidi w:val="0"/>
              <w:spacing w:before="100" w:beforeAutospacing="1" w:after="100" w:afterAutospacing="1"/>
              <w:rPr>
                <w:rFonts w:ascii="Times New Roman" w:eastAsia="Times New Roman" w:hAnsi="Times New Roman" w:cs="Times New Roman"/>
                <w:sz w:val="24"/>
                <w:szCs w:val="24"/>
                <w:lang w:bidi="ar-SA"/>
              </w:rPr>
            </w:pPr>
            <w:r w:rsidRPr="00482ECE">
              <w:rPr>
                <w:rFonts w:ascii="Times New Roman" w:eastAsia="Times New Roman" w:hAnsi="Times New Roman" w:cs="Times New Roman"/>
                <w:b/>
                <w:bCs/>
                <w:sz w:val="24"/>
                <w:szCs w:val="24"/>
                <w:lang w:bidi="ar-SA"/>
              </w:rPr>
              <w:t>Mark:</w:t>
            </w:r>
            <w:r w:rsidRPr="00482ECE">
              <w:rPr>
                <w:rFonts w:ascii="Times New Roman" w:eastAsia="Times New Roman" w:hAnsi="Times New Roman" w:cs="Times New Roman"/>
                <w:sz w:val="24"/>
                <w:szCs w:val="24"/>
                <w:lang w:bidi="ar-SA"/>
              </w:rPr>
              <w:t> If you’re sitting, let’s say, high up or with a slightly obstructed view...</w:t>
            </w:r>
          </w:p>
          <w:p w14:paraId="6E5AABAD" w14:textId="77777777" w:rsidR="00482ECE" w:rsidRPr="00482ECE" w:rsidRDefault="00482ECE" w:rsidP="00482ECE">
            <w:pPr>
              <w:bidi w:val="0"/>
              <w:spacing w:before="100" w:beforeAutospacing="1" w:after="100" w:afterAutospacing="1"/>
              <w:rPr>
                <w:rFonts w:ascii="Times New Roman" w:eastAsia="Times New Roman" w:hAnsi="Times New Roman" w:cs="Times New Roman"/>
                <w:sz w:val="24"/>
                <w:szCs w:val="24"/>
                <w:lang w:bidi="ar-SA"/>
              </w:rPr>
            </w:pPr>
            <w:r w:rsidRPr="00482ECE">
              <w:rPr>
                <w:rFonts w:ascii="Times New Roman" w:eastAsia="Times New Roman" w:hAnsi="Times New Roman" w:cs="Times New Roman"/>
                <w:b/>
                <w:bCs/>
                <w:sz w:val="24"/>
                <w:szCs w:val="24"/>
                <w:lang w:bidi="ar-SA"/>
              </w:rPr>
              <w:t>Devika:</w:t>
            </w:r>
            <w:r w:rsidRPr="00482ECE">
              <w:rPr>
                <w:rFonts w:ascii="Times New Roman" w:eastAsia="Times New Roman" w:hAnsi="Times New Roman" w:cs="Times New Roman"/>
                <w:sz w:val="24"/>
                <w:szCs w:val="24"/>
                <w:lang w:bidi="ar-SA"/>
              </w:rPr>
              <w:t> I’ve been to plenty of live music events – concerts and festivals and things, you know, around the country, and I love them.</w:t>
            </w:r>
          </w:p>
          <w:p w14:paraId="6BFAEA2D" w14:textId="434C124D" w:rsidR="000F72E5" w:rsidRPr="00482ECE" w:rsidRDefault="00482ECE" w:rsidP="00482ECE">
            <w:p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482ECE">
              <w:rPr>
                <w:rFonts w:ascii="Times New Roman" w:eastAsia="Times New Roman" w:hAnsi="Times New Roman" w:cs="Times New Roman"/>
                <w:b/>
                <w:bCs/>
                <w:sz w:val="24"/>
                <w:szCs w:val="24"/>
                <w:lang w:bidi="ar-SA"/>
              </w:rPr>
              <w:t>John:</w:t>
            </w:r>
            <w:r w:rsidRPr="00482ECE">
              <w:rPr>
                <w:rFonts w:ascii="Times New Roman" w:eastAsia="Times New Roman" w:hAnsi="Times New Roman" w:cs="Times New Roman"/>
                <w:sz w:val="24"/>
                <w:szCs w:val="24"/>
                <w:lang w:bidi="ar-SA"/>
              </w:rPr>
              <w:t xml:space="preserve"> That’s intriguing, isn’t it, the difference between the two.</w:t>
            </w:r>
          </w:p>
        </w:tc>
        <w:tc>
          <w:tcPr>
            <w:tcW w:w="1642" w:type="dxa"/>
            <w:vAlign w:val="center"/>
          </w:tcPr>
          <w:p w14:paraId="13F6BE3B" w14:textId="65B557BF" w:rsidR="000F72E5" w:rsidRPr="00FE3D9B" w:rsidRDefault="00482ECE" w:rsidP="000F72E5">
            <w:pPr>
              <w:bidi w:val="0"/>
              <w:jc w:val="center"/>
              <w:rPr>
                <w:rStyle w:val="activity-header-title"/>
                <w:rFonts w:asciiTheme="majorBidi" w:hAnsiTheme="majorBidi" w:cstheme="majorBidi"/>
                <w:sz w:val="28"/>
                <w:szCs w:val="28"/>
              </w:rPr>
            </w:pPr>
            <w:r>
              <w:object w:dxaOrig="1539" w:dyaOrig="996" w14:anchorId="3E8A9650">
                <v:shape id="_x0000_i1031" type="#_x0000_t75" style="width:77.25pt;height:49.5pt" o:ole="">
                  <v:imagedata r:id="rId10" o:title=""/>
                </v:shape>
                <o:OLEObject Type="Embed" ProgID="Package" ShapeID="_x0000_i1031" DrawAspect="Icon" ObjectID="_1679998341"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sectPr w:rsidR="000F72E5" w:rsidRPr="00FE3D9B"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60290" w14:textId="77777777" w:rsidR="00774836" w:rsidRDefault="00774836" w:rsidP="00D35CE8">
      <w:pPr>
        <w:spacing w:after="0" w:line="240" w:lineRule="auto"/>
      </w:pPr>
      <w:r>
        <w:separator/>
      </w:r>
    </w:p>
  </w:endnote>
  <w:endnote w:type="continuationSeparator" w:id="0">
    <w:p w14:paraId="493CE00D" w14:textId="77777777" w:rsidR="00774836" w:rsidRDefault="00774836"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40BB1" w14:textId="77777777" w:rsidR="00774836" w:rsidRDefault="00774836" w:rsidP="00D35CE8">
      <w:pPr>
        <w:spacing w:after="0" w:line="240" w:lineRule="auto"/>
      </w:pPr>
      <w:r>
        <w:separator/>
      </w:r>
    </w:p>
  </w:footnote>
  <w:footnote w:type="continuationSeparator" w:id="0">
    <w:p w14:paraId="468D4597" w14:textId="77777777" w:rsidR="00774836" w:rsidRDefault="00774836"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F5B93"/>
    <w:multiLevelType w:val="multilevel"/>
    <w:tmpl w:val="B1A0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31441"/>
    <w:multiLevelType w:val="multilevel"/>
    <w:tmpl w:val="F4D07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402B1"/>
    <w:multiLevelType w:val="hybridMultilevel"/>
    <w:tmpl w:val="EC98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9466F"/>
    <w:multiLevelType w:val="multilevel"/>
    <w:tmpl w:val="CAF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03825"/>
    <w:multiLevelType w:val="hybridMultilevel"/>
    <w:tmpl w:val="4F84D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A05484"/>
    <w:multiLevelType w:val="hybridMultilevel"/>
    <w:tmpl w:val="273A3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D814F8"/>
    <w:multiLevelType w:val="hybridMultilevel"/>
    <w:tmpl w:val="67861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930B7D"/>
    <w:multiLevelType w:val="multilevel"/>
    <w:tmpl w:val="84483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860B5"/>
    <w:multiLevelType w:val="hybridMultilevel"/>
    <w:tmpl w:val="85045C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C64CA7"/>
    <w:multiLevelType w:val="multilevel"/>
    <w:tmpl w:val="B1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E2F4F"/>
    <w:multiLevelType w:val="multilevel"/>
    <w:tmpl w:val="26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03CEB"/>
    <w:multiLevelType w:val="multilevel"/>
    <w:tmpl w:val="A5B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2E0EA6"/>
    <w:multiLevelType w:val="multilevel"/>
    <w:tmpl w:val="6EB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83319"/>
    <w:multiLevelType w:val="multilevel"/>
    <w:tmpl w:val="F02A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84618"/>
    <w:multiLevelType w:val="multilevel"/>
    <w:tmpl w:val="728E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478E2"/>
    <w:multiLevelType w:val="multilevel"/>
    <w:tmpl w:val="F8546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4336C"/>
    <w:multiLevelType w:val="multilevel"/>
    <w:tmpl w:val="C50C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560AE"/>
    <w:multiLevelType w:val="multilevel"/>
    <w:tmpl w:val="86A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E0162"/>
    <w:multiLevelType w:val="hybridMultilevel"/>
    <w:tmpl w:val="669C07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7B74F25"/>
    <w:multiLevelType w:val="multilevel"/>
    <w:tmpl w:val="2E3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CC6449"/>
    <w:multiLevelType w:val="multilevel"/>
    <w:tmpl w:val="399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531D2"/>
    <w:multiLevelType w:val="hybridMultilevel"/>
    <w:tmpl w:val="32543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02B112E"/>
    <w:multiLevelType w:val="hybridMultilevel"/>
    <w:tmpl w:val="77F6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1C91D96"/>
    <w:multiLevelType w:val="multilevel"/>
    <w:tmpl w:val="8A62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56CAF"/>
    <w:multiLevelType w:val="multilevel"/>
    <w:tmpl w:val="6358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D04F53"/>
    <w:multiLevelType w:val="multilevel"/>
    <w:tmpl w:val="B76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BF0F6F"/>
    <w:multiLevelType w:val="hybridMultilevel"/>
    <w:tmpl w:val="9AA413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D35DFF"/>
    <w:multiLevelType w:val="multilevel"/>
    <w:tmpl w:val="98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20"/>
  </w:num>
  <w:num w:numId="4">
    <w:abstractNumId w:val="25"/>
  </w:num>
  <w:num w:numId="5">
    <w:abstractNumId w:val="14"/>
  </w:num>
  <w:num w:numId="6">
    <w:abstractNumId w:val="19"/>
  </w:num>
  <w:num w:numId="7">
    <w:abstractNumId w:val="12"/>
  </w:num>
  <w:num w:numId="8">
    <w:abstractNumId w:val="1"/>
  </w:num>
  <w:num w:numId="9">
    <w:abstractNumId w:val="11"/>
  </w:num>
  <w:num w:numId="10">
    <w:abstractNumId w:val="7"/>
  </w:num>
  <w:num w:numId="11">
    <w:abstractNumId w:val="15"/>
  </w:num>
  <w:num w:numId="12">
    <w:abstractNumId w:val="10"/>
  </w:num>
  <w:num w:numId="13">
    <w:abstractNumId w:val="3"/>
  </w:num>
  <w:num w:numId="14">
    <w:abstractNumId w:val="21"/>
  </w:num>
  <w:num w:numId="15">
    <w:abstractNumId w:val="4"/>
  </w:num>
  <w:num w:numId="16">
    <w:abstractNumId w:val="2"/>
  </w:num>
  <w:num w:numId="17">
    <w:abstractNumId w:val="18"/>
  </w:num>
  <w:num w:numId="18">
    <w:abstractNumId w:val="6"/>
  </w:num>
  <w:num w:numId="19">
    <w:abstractNumId w:val="26"/>
  </w:num>
  <w:num w:numId="20">
    <w:abstractNumId w:val="8"/>
  </w:num>
  <w:num w:numId="21">
    <w:abstractNumId w:val="22"/>
  </w:num>
  <w:num w:numId="22">
    <w:abstractNumId w:val="5"/>
  </w:num>
  <w:num w:numId="23">
    <w:abstractNumId w:val="23"/>
  </w:num>
  <w:num w:numId="24">
    <w:abstractNumId w:val="16"/>
  </w:num>
  <w:num w:numId="25">
    <w:abstractNumId w:val="17"/>
  </w:num>
  <w:num w:numId="26">
    <w:abstractNumId w:val="24"/>
  </w:num>
  <w:num w:numId="27">
    <w:abstractNumId w:val="13"/>
  </w:num>
  <w:num w:numId="28">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1D39C2"/>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435F"/>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2ECE"/>
    <w:rsid w:val="00485D83"/>
    <w:rsid w:val="00493F60"/>
    <w:rsid w:val="00494958"/>
    <w:rsid w:val="00494E4B"/>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2880"/>
    <w:rsid w:val="00510937"/>
    <w:rsid w:val="00524F4C"/>
    <w:rsid w:val="0052698E"/>
    <w:rsid w:val="00534143"/>
    <w:rsid w:val="005418D3"/>
    <w:rsid w:val="005420F2"/>
    <w:rsid w:val="00545E4F"/>
    <w:rsid w:val="00550CFA"/>
    <w:rsid w:val="00571FC6"/>
    <w:rsid w:val="00577DEC"/>
    <w:rsid w:val="00584EF6"/>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3603"/>
    <w:rsid w:val="007664CA"/>
    <w:rsid w:val="00774836"/>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3A15"/>
    <w:rsid w:val="007F54E9"/>
    <w:rsid w:val="00803D48"/>
    <w:rsid w:val="00804722"/>
    <w:rsid w:val="0081082D"/>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F23"/>
    <w:rsid w:val="008D6DD2"/>
    <w:rsid w:val="008E2CB2"/>
    <w:rsid w:val="008E4608"/>
    <w:rsid w:val="008F28BF"/>
    <w:rsid w:val="00900787"/>
    <w:rsid w:val="009026C4"/>
    <w:rsid w:val="00904686"/>
    <w:rsid w:val="00915CF8"/>
    <w:rsid w:val="00934431"/>
    <w:rsid w:val="00935B79"/>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470D"/>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44CBB"/>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06B64"/>
    <w:rsid w:val="00F23161"/>
    <w:rsid w:val="00F277B4"/>
    <w:rsid w:val="00F45098"/>
    <w:rsid w:val="00F5111E"/>
    <w:rsid w:val="00F52010"/>
    <w:rsid w:val="00F61352"/>
    <w:rsid w:val="00F72C29"/>
    <w:rsid w:val="00F733BF"/>
    <w:rsid w:val="00F7414D"/>
    <w:rsid w:val="00F81B7E"/>
    <w:rsid w:val="00F845D3"/>
    <w:rsid w:val="00F8555B"/>
    <w:rsid w:val="00F94752"/>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0454964">
      <w:bodyDiv w:val="1"/>
      <w:marLeft w:val="0"/>
      <w:marRight w:val="0"/>
      <w:marTop w:val="0"/>
      <w:marBottom w:val="0"/>
      <w:divBdr>
        <w:top w:val="none" w:sz="0" w:space="0" w:color="auto"/>
        <w:left w:val="none" w:sz="0" w:space="0" w:color="auto"/>
        <w:bottom w:val="none" w:sz="0" w:space="0" w:color="auto"/>
        <w:right w:val="none" w:sz="0" w:space="0" w:color="auto"/>
      </w:divBdr>
      <w:divsChild>
        <w:div w:id="694304673">
          <w:marLeft w:val="0"/>
          <w:marRight w:val="0"/>
          <w:marTop w:val="0"/>
          <w:marBottom w:val="0"/>
          <w:divBdr>
            <w:top w:val="none" w:sz="0" w:space="0" w:color="auto"/>
            <w:left w:val="none" w:sz="0" w:space="0" w:color="auto"/>
            <w:bottom w:val="none" w:sz="0" w:space="0" w:color="auto"/>
            <w:right w:val="none" w:sz="0" w:space="0" w:color="auto"/>
          </w:divBdr>
          <w:divsChild>
            <w:div w:id="9666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6849079">
      <w:bodyDiv w:val="1"/>
      <w:marLeft w:val="0"/>
      <w:marRight w:val="0"/>
      <w:marTop w:val="0"/>
      <w:marBottom w:val="0"/>
      <w:divBdr>
        <w:top w:val="none" w:sz="0" w:space="0" w:color="auto"/>
        <w:left w:val="none" w:sz="0" w:space="0" w:color="auto"/>
        <w:bottom w:val="none" w:sz="0" w:space="0" w:color="auto"/>
        <w:right w:val="none" w:sz="0" w:space="0" w:color="auto"/>
      </w:divBdr>
      <w:divsChild>
        <w:div w:id="12536404">
          <w:marLeft w:val="0"/>
          <w:marRight w:val="0"/>
          <w:marTop w:val="0"/>
          <w:marBottom w:val="0"/>
          <w:divBdr>
            <w:top w:val="none" w:sz="0" w:space="0" w:color="auto"/>
            <w:left w:val="none" w:sz="0" w:space="0" w:color="auto"/>
            <w:bottom w:val="none" w:sz="0" w:space="0" w:color="auto"/>
            <w:right w:val="none" w:sz="0" w:space="0" w:color="auto"/>
          </w:divBdr>
          <w:divsChild>
            <w:div w:id="19569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354998">
      <w:bodyDiv w:val="1"/>
      <w:marLeft w:val="0"/>
      <w:marRight w:val="0"/>
      <w:marTop w:val="0"/>
      <w:marBottom w:val="0"/>
      <w:divBdr>
        <w:top w:val="none" w:sz="0" w:space="0" w:color="auto"/>
        <w:left w:val="none" w:sz="0" w:space="0" w:color="auto"/>
        <w:bottom w:val="none" w:sz="0" w:space="0" w:color="auto"/>
        <w:right w:val="none" w:sz="0" w:space="0" w:color="auto"/>
      </w:divBdr>
      <w:divsChild>
        <w:div w:id="256328119">
          <w:marLeft w:val="0"/>
          <w:marRight w:val="0"/>
          <w:marTop w:val="0"/>
          <w:marBottom w:val="0"/>
          <w:divBdr>
            <w:top w:val="none" w:sz="0" w:space="0" w:color="auto"/>
            <w:left w:val="none" w:sz="0" w:space="0" w:color="auto"/>
            <w:bottom w:val="none" w:sz="0" w:space="0" w:color="auto"/>
            <w:right w:val="none" w:sz="0" w:space="0" w:color="auto"/>
          </w:divBdr>
        </w:div>
      </w:divsChild>
    </w:div>
    <w:div w:id="463810880">
      <w:bodyDiv w:val="1"/>
      <w:marLeft w:val="0"/>
      <w:marRight w:val="0"/>
      <w:marTop w:val="0"/>
      <w:marBottom w:val="0"/>
      <w:divBdr>
        <w:top w:val="none" w:sz="0" w:space="0" w:color="auto"/>
        <w:left w:val="none" w:sz="0" w:space="0" w:color="auto"/>
        <w:bottom w:val="none" w:sz="0" w:space="0" w:color="auto"/>
        <w:right w:val="none" w:sz="0" w:space="0" w:color="auto"/>
      </w:divBdr>
      <w:divsChild>
        <w:div w:id="2011903611">
          <w:marLeft w:val="0"/>
          <w:marRight w:val="0"/>
          <w:marTop w:val="0"/>
          <w:marBottom w:val="0"/>
          <w:divBdr>
            <w:top w:val="none" w:sz="0" w:space="0" w:color="auto"/>
            <w:left w:val="none" w:sz="0" w:space="0" w:color="auto"/>
            <w:bottom w:val="none" w:sz="0" w:space="0" w:color="auto"/>
            <w:right w:val="none" w:sz="0" w:space="0" w:color="auto"/>
          </w:divBdr>
          <w:divsChild>
            <w:div w:id="195548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617380">
      <w:bodyDiv w:val="1"/>
      <w:marLeft w:val="0"/>
      <w:marRight w:val="0"/>
      <w:marTop w:val="0"/>
      <w:marBottom w:val="0"/>
      <w:divBdr>
        <w:top w:val="none" w:sz="0" w:space="0" w:color="auto"/>
        <w:left w:val="none" w:sz="0" w:space="0" w:color="auto"/>
        <w:bottom w:val="none" w:sz="0" w:space="0" w:color="auto"/>
        <w:right w:val="none" w:sz="0" w:space="0" w:color="auto"/>
      </w:divBdr>
      <w:divsChild>
        <w:div w:id="1845048415">
          <w:marLeft w:val="0"/>
          <w:marRight w:val="0"/>
          <w:marTop w:val="0"/>
          <w:marBottom w:val="0"/>
          <w:divBdr>
            <w:top w:val="none" w:sz="0" w:space="0" w:color="auto"/>
            <w:left w:val="none" w:sz="0" w:space="0" w:color="auto"/>
            <w:bottom w:val="none" w:sz="0" w:space="0" w:color="auto"/>
            <w:right w:val="none" w:sz="0" w:space="0" w:color="auto"/>
          </w:divBdr>
          <w:divsChild>
            <w:div w:id="8157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547488">
      <w:bodyDiv w:val="1"/>
      <w:marLeft w:val="0"/>
      <w:marRight w:val="0"/>
      <w:marTop w:val="0"/>
      <w:marBottom w:val="0"/>
      <w:divBdr>
        <w:top w:val="none" w:sz="0" w:space="0" w:color="auto"/>
        <w:left w:val="none" w:sz="0" w:space="0" w:color="auto"/>
        <w:bottom w:val="none" w:sz="0" w:space="0" w:color="auto"/>
        <w:right w:val="none" w:sz="0" w:space="0" w:color="auto"/>
      </w:divBdr>
      <w:divsChild>
        <w:div w:id="1810439608">
          <w:marLeft w:val="0"/>
          <w:marRight w:val="0"/>
          <w:marTop w:val="0"/>
          <w:marBottom w:val="0"/>
          <w:divBdr>
            <w:top w:val="none" w:sz="0" w:space="0" w:color="auto"/>
            <w:left w:val="none" w:sz="0" w:space="0" w:color="auto"/>
            <w:bottom w:val="none" w:sz="0" w:space="0" w:color="auto"/>
            <w:right w:val="none" w:sz="0" w:space="0" w:color="auto"/>
          </w:divBdr>
          <w:divsChild>
            <w:div w:id="554388998">
              <w:marLeft w:val="0"/>
              <w:marRight w:val="0"/>
              <w:marTop w:val="0"/>
              <w:marBottom w:val="0"/>
              <w:divBdr>
                <w:top w:val="none" w:sz="0" w:space="0" w:color="auto"/>
                <w:left w:val="none" w:sz="0" w:space="0" w:color="auto"/>
                <w:bottom w:val="none" w:sz="0" w:space="0" w:color="auto"/>
                <w:right w:val="none" w:sz="0" w:space="0" w:color="auto"/>
              </w:divBdr>
              <w:divsChild>
                <w:div w:id="1634097920">
                  <w:marLeft w:val="0"/>
                  <w:marRight w:val="0"/>
                  <w:marTop w:val="0"/>
                  <w:marBottom w:val="0"/>
                  <w:divBdr>
                    <w:top w:val="none" w:sz="0" w:space="0" w:color="auto"/>
                    <w:left w:val="none" w:sz="0" w:space="0" w:color="auto"/>
                    <w:bottom w:val="none" w:sz="0" w:space="0" w:color="auto"/>
                    <w:right w:val="none" w:sz="0" w:space="0" w:color="auto"/>
                  </w:divBdr>
                  <w:divsChild>
                    <w:div w:id="1298531534">
                      <w:marLeft w:val="0"/>
                      <w:marRight w:val="0"/>
                      <w:marTop w:val="0"/>
                      <w:marBottom w:val="0"/>
                      <w:divBdr>
                        <w:top w:val="none" w:sz="0" w:space="0" w:color="auto"/>
                        <w:left w:val="none" w:sz="0" w:space="0" w:color="auto"/>
                        <w:bottom w:val="none" w:sz="0" w:space="0" w:color="auto"/>
                        <w:right w:val="none" w:sz="0" w:space="0" w:color="auto"/>
                      </w:divBdr>
                      <w:divsChild>
                        <w:div w:id="8713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1808">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3017901">
      <w:bodyDiv w:val="1"/>
      <w:marLeft w:val="0"/>
      <w:marRight w:val="0"/>
      <w:marTop w:val="0"/>
      <w:marBottom w:val="0"/>
      <w:divBdr>
        <w:top w:val="none" w:sz="0" w:space="0" w:color="auto"/>
        <w:left w:val="none" w:sz="0" w:space="0" w:color="auto"/>
        <w:bottom w:val="none" w:sz="0" w:space="0" w:color="auto"/>
        <w:right w:val="none" w:sz="0" w:space="0" w:color="auto"/>
      </w:divBdr>
      <w:divsChild>
        <w:div w:id="308438995">
          <w:marLeft w:val="0"/>
          <w:marRight w:val="0"/>
          <w:marTop w:val="0"/>
          <w:marBottom w:val="0"/>
          <w:divBdr>
            <w:top w:val="none" w:sz="0" w:space="0" w:color="auto"/>
            <w:left w:val="none" w:sz="0" w:space="0" w:color="auto"/>
            <w:bottom w:val="none" w:sz="0" w:space="0" w:color="auto"/>
            <w:right w:val="none" w:sz="0" w:space="0" w:color="auto"/>
          </w:divBdr>
          <w:divsChild>
            <w:div w:id="79286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6462485">
      <w:bodyDiv w:val="1"/>
      <w:marLeft w:val="0"/>
      <w:marRight w:val="0"/>
      <w:marTop w:val="0"/>
      <w:marBottom w:val="0"/>
      <w:divBdr>
        <w:top w:val="none" w:sz="0" w:space="0" w:color="auto"/>
        <w:left w:val="none" w:sz="0" w:space="0" w:color="auto"/>
        <w:bottom w:val="none" w:sz="0" w:space="0" w:color="auto"/>
        <w:right w:val="none" w:sz="0" w:space="0" w:color="auto"/>
      </w:divBdr>
      <w:divsChild>
        <w:div w:id="186263286">
          <w:marLeft w:val="0"/>
          <w:marRight w:val="0"/>
          <w:marTop w:val="0"/>
          <w:marBottom w:val="0"/>
          <w:divBdr>
            <w:top w:val="none" w:sz="0" w:space="0" w:color="auto"/>
            <w:left w:val="none" w:sz="0" w:space="0" w:color="auto"/>
            <w:bottom w:val="none" w:sz="0" w:space="0" w:color="auto"/>
            <w:right w:val="none" w:sz="0" w:space="0" w:color="auto"/>
          </w:divBdr>
          <w:divsChild>
            <w:div w:id="224536916">
              <w:marLeft w:val="0"/>
              <w:marRight w:val="0"/>
              <w:marTop w:val="0"/>
              <w:marBottom w:val="0"/>
              <w:divBdr>
                <w:top w:val="none" w:sz="0" w:space="0" w:color="auto"/>
                <w:left w:val="none" w:sz="0" w:space="0" w:color="auto"/>
                <w:bottom w:val="none" w:sz="0" w:space="0" w:color="auto"/>
                <w:right w:val="none" w:sz="0" w:space="0" w:color="auto"/>
              </w:divBdr>
              <w:divsChild>
                <w:div w:id="1523324523">
                  <w:marLeft w:val="0"/>
                  <w:marRight w:val="0"/>
                  <w:marTop w:val="0"/>
                  <w:marBottom w:val="0"/>
                  <w:divBdr>
                    <w:top w:val="none" w:sz="0" w:space="0" w:color="auto"/>
                    <w:left w:val="none" w:sz="0" w:space="0" w:color="auto"/>
                    <w:bottom w:val="none" w:sz="0" w:space="0" w:color="auto"/>
                    <w:right w:val="none" w:sz="0" w:space="0" w:color="auto"/>
                  </w:divBdr>
                  <w:divsChild>
                    <w:div w:id="1753043352">
                      <w:marLeft w:val="0"/>
                      <w:marRight w:val="0"/>
                      <w:marTop w:val="0"/>
                      <w:marBottom w:val="0"/>
                      <w:divBdr>
                        <w:top w:val="none" w:sz="0" w:space="0" w:color="auto"/>
                        <w:left w:val="none" w:sz="0" w:space="0" w:color="auto"/>
                        <w:bottom w:val="none" w:sz="0" w:space="0" w:color="auto"/>
                        <w:right w:val="none" w:sz="0" w:space="0" w:color="auto"/>
                      </w:divBdr>
                      <w:divsChild>
                        <w:div w:id="2978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73797">
      <w:bodyDiv w:val="1"/>
      <w:marLeft w:val="0"/>
      <w:marRight w:val="0"/>
      <w:marTop w:val="0"/>
      <w:marBottom w:val="0"/>
      <w:divBdr>
        <w:top w:val="none" w:sz="0" w:space="0" w:color="auto"/>
        <w:left w:val="none" w:sz="0" w:space="0" w:color="auto"/>
        <w:bottom w:val="none" w:sz="0" w:space="0" w:color="auto"/>
        <w:right w:val="none" w:sz="0" w:space="0" w:color="auto"/>
      </w:divBdr>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875745">
      <w:bodyDiv w:val="1"/>
      <w:marLeft w:val="0"/>
      <w:marRight w:val="0"/>
      <w:marTop w:val="0"/>
      <w:marBottom w:val="0"/>
      <w:divBdr>
        <w:top w:val="none" w:sz="0" w:space="0" w:color="auto"/>
        <w:left w:val="none" w:sz="0" w:space="0" w:color="auto"/>
        <w:bottom w:val="none" w:sz="0" w:space="0" w:color="auto"/>
        <w:right w:val="none" w:sz="0" w:space="0" w:color="auto"/>
      </w:divBdr>
      <w:divsChild>
        <w:div w:id="2120104370">
          <w:marLeft w:val="0"/>
          <w:marRight w:val="0"/>
          <w:marTop w:val="0"/>
          <w:marBottom w:val="0"/>
          <w:divBdr>
            <w:top w:val="none" w:sz="0" w:space="0" w:color="auto"/>
            <w:left w:val="none" w:sz="0" w:space="0" w:color="auto"/>
            <w:bottom w:val="none" w:sz="0" w:space="0" w:color="auto"/>
            <w:right w:val="none" w:sz="0" w:space="0" w:color="auto"/>
          </w:divBdr>
          <w:divsChild>
            <w:div w:id="14960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396254">
      <w:bodyDiv w:val="1"/>
      <w:marLeft w:val="0"/>
      <w:marRight w:val="0"/>
      <w:marTop w:val="0"/>
      <w:marBottom w:val="0"/>
      <w:divBdr>
        <w:top w:val="none" w:sz="0" w:space="0" w:color="auto"/>
        <w:left w:val="none" w:sz="0" w:space="0" w:color="auto"/>
        <w:bottom w:val="none" w:sz="0" w:space="0" w:color="auto"/>
        <w:right w:val="none" w:sz="0" w:space="0" w:color="auto"/>
      </w:divBdr>
      <w:divsChild>
        <w:div w:id="395013431">
          <w:marLeft w:val="0"/>
          <w:marRight w:val="0"/>
          <w:marTop w:val="0"/>
          <w:marBottom w:val="0"/>
          <w:divBdr>
            <w:top w:val="none" w:sz="0" w:space="0" w:color="auto"/>
            <w:left w:val="none" w:sz="0" w:space="0" w:color="auto"/>
            <w:bottom w:val="none" w:sz="0" w:space="0" w:color="auto"/>
            <w:right w:val="none" w:sz="0" w:space="0" w:color="auto"/>
          </w:divBdr>
          <w:divsChild>
            <w:div w:id="2019387109">
              <w:marLeft w:val="0"/>
              <w:marRight w:val="0"/>
              <w:marTop w:val="0"/>
              <w:marBottom w:val="0"/>
              <w:divBdr>
                <w:top w:val="none" w:sz="0" w:space="0" w:color="auto"/>
                <w:left w:val="none" w:sz="0" w:space="0" w:color="auto"/>
                <w:bottom w:val="none" w:sz="0" w:space="0" w:color="auto"/>
                <w:right w:val="none" w:sz="0" w:space="0" w:color="auto"/>
              </w:divBdr>
              <w:divsChild>
                <w:div w:id="935139853">
                  <w:marLeft w:val="0"/>
                  <w:marRight w:val="0"/>
                  <w:marTop w:val="0"/>
                  <w:marBottom w:val="0"/>
                  <w:divBdr>
                    <w:top w:val="none" w:sz="0" w:space="0" w:color="auto"/>
                    <w:left w:val="none" w:sz="0" w:space="0" w:color="auto"/>
                    <w:bottom w:val="none" w:sz="0" w:space="0" w:color="auto"/>
                    <w:right w:val="none" w:sz="0" w:space="0" w:color="auto"/>
                  </w:divBdr>
                  <w:divsChild>
                    <w:div w:id="305671883">
                      <w:marLeft w:val="0"/>
                      <w:marRight w:val="0"/>
                      <w:marTop w:val="0"/>
                      <w:marBottom w:val="0"/>
                      <w:divBdr>
                        <w:top w:val="none" w:sz="0" w:space="0" w:color="auto"/>
                        <w:left w:val="none" w:sz="0" w:space="0" w:color="auto"/>
                        <w:bottom w:val="none" w:sz="0" w:space="0" w:color="auto"/>
                        <w:right w:val="none" w:sz="0" w:space="0" w:color="auto"/>
                      </w:divBdr>
                      <w:divsChild>
                        <w:div w:id="2103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3976156">
      <w:bodyDiv w:val="1"/>
      <w:marLeft w:val="0"/>
      <w:marRight w:val="0"/>
      <w:marTop w:val="0"/>
      <w:marBottom w:val="0"/>
      <w:divBdr>
        <w:top w:val="none" w:sz="0" w:space="0" w:color="auto"/>
        <w:left w:val="none" w:sz="0" w:space="0" w:color="auto"/>
        <w:bottom w:val="none" w:sz="0" w:space="0" w:color="auto"/>
        <w:right w:val="none" w:sz="0" w:space="0" w:color="auto"/>
      </w:divBdr>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976090">
      <w:bodyDiv w:val="1"/>
      <w:marLeft w:val="0"/>
      <w:marRight w:val="0"/>
      <w:marTop w:val="0"/>
      <w:marBottom w:val="0"/>
      <w:divBdr>
        <w:top w:val="none" w:sz="0" w:space="0" w:color="auto"/>
        <w:left w:val="none" w:sz="0" w:space="0" w:color="auto"/>
        <w:bottom w:val="none" w:sz="0" w:space="0" w:color="auto"/>
        <w:right w:val="none" w:sz="0" w:space="0" w:color="auto"/>
      </w:divBdr>
      <w:divsChild>
        <w:div w:id="888420626">
          <w:marLeft w:val="0"/>
          <w:marRight w:val="0"/>
          <w:marTop w:val="0"/>
          <w:marBottom w:val="0"/>
          <w:divBdr>
            <w:top w:val="none" w:sz="0" w:space="0" w:color="auto"/>
            <w:left w:val="none" w:sz="0" w:space="0" w:color="auto"/>
            <w:bottom w:val="none" w:sz="0" w:space="0" w:color="auto"/>
            <w:right w:val="none" w:sz="0" w:space="0" w:color="auto"/>
          </w:divBdr>
          <w:divsChild>
            <w:div w:id="1175456883">
              <w:marLeft w:val="0"/>
              <w:marRight w:val="0"/>
              <w:marTop w:val="0"/>
              <w:marBottom w:val="0"/>
              <w:divBdr>
                <w:top w:val="none" w:sz="0" w:space="0" w:color="auto"/>
                <w:left w:val="none" w:sz="0" w:space="0" w:color="auto"/>
                <w:bottom w:val="none" w:sz="0" w:space="0" w:color="auto"/>
                <w:right w:val="none" w:sz="0" w:space="0" w:color="auto"/>
              </w:divBdr>
              <w:divsChild>
                <w:div w:id="299387617">
                  <w:marLeft w:val="0"/>
                  <w:marRight w:val="0"/>
                  <w:marTop w:val="0"/>
                  <w:marBottom w:val="0"/>
                  <w:divBdr>
                    <w:top w:val="none" w:sz="0" w:space="0" w:color="auto"/>
                    <w:left w:val="none" w:sz="0" w:space="0" w:color="auto"/>
                    <w:bottom w:val="none" w:sz="0" w:space="0" w:color="auto"/>
                    <w:right w:val="none" w:sz="0" w:space="0" w:color="auto"/>
                  </w:divBdr>
                  <w:divsChild>
                    <w:div w:id="1388066743">
                      <w:marLeft w:val="0"/>
                      <w:marRight w:val="0"/>
                      <w:marTop w:val="0"/>
                      <w:marBottom w:val="0"/>
                      <w:divBdr>
                        <w:top w:val="none" w:sz="0" w:space="0" w:color="auto"/>
                        <w:left w:val="none" w:sz="0" w:space="0" w:color="auto"/>
                        <w:bottom w:val="none" w:sz="0" w:space="0" w:color="auto"/>
                        <w:right w:val="none" w:sz="0" w:space="0" w:color="auto"/>
                      </w:divBdr>
                      <w:divsChild>
                        <w:div w:id="58191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2798</TotalTime>
  <Pages>1</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55</cp:revision>
  <dcterms:created xsi:type="dcterms:W3CDTF">2018-04-19T16:17:00Z</dcterms:created>
  <dcterms:modified xsi:type="dcterms:W3CDTF">2021-04-15T08:56:00Z</dcterms:modified>
</cp:coreProperties>
</file>